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B93">
      <w:pPr>
        <w:pStyle w:val="3"/>
        <w:bidi w:val="0"/>
        <w:jc w:val="center"/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娄底市中心医院电热水器、开水器采购项目采购需求</w:t>
      </w:r>
    </w:p>
    <w:p w14:paraId="62C714E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0B17027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本次采购主要包括但不限于以下电器：</w:t>
      </w:r>
    </w:p>
    <w:p w14:paraId="303A2A0C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开水器、电热水器</w:t>
      </w:r>
    </w:p>
    <w:p w14:paraId="38344E8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预算金额:人民币36,250.00元。</w:t>
      </w:r>
    </w:p>
    <w:p w14:paraId="66EF29B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结算方式：按实际发生数量和中标单价进行结算，不突破总预算。</w:t>
      </w:r>
    </w:p>
    <w:p w14:paraId="33CD971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项目供货期为自合同签订之日起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一年</w:t>
      </w:r>
      <w:r>
        <w:rPr>
          <w:rFonts w:hint="eastAsia" w:ascii="仿宋" w:hAnsi="仿宋" w:eastAsia="仿宋" w:cs="仿宋"/>
          <w:sz w:val="28"/>
          <w:szCs w:val="28"/>
        </w:rPr>
        <w:t>内。</w:t>
      </w:r>
    </w:p>
    <w:p w14:paraId="52D8D8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1.5交货要求：投标人须承诺按招标人实际需求分批供货。</w:t>
      </w:r>
    </w:p>
    <w:p w14:paraId="6038CCA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供货：在收到招标人通知后2日内将货物送达指定地点； </w:t>
      </w:r>
    </w:p>
    <w:p w14:paraId="710497C0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1.6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包安装、调试。</w:t>
      </w:r>
    </w:p>
    <w:p w14:paraId="328F539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1.7 质保期：所有货物质保期不得低于12个月；</w:t>
      </w:r>
    </w:p>
    <w:p w14:paraId="222A871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质保期起算时间：自每批次货物验收合格签字之日起计算；</w:t>
      </w:r>
    </w:p>
    <w:p w14:paraId="69D79E7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质保期内出现质量问题，供应商须免费更换或维修。</w:t>
      </w:r>
    </w:p>
    <w:p w14:paraId="3CC050BF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1.8 必须与本院现使用品牌相匹配</w:t>
      </w:r>
    </w:p>
    <w:p w14:paraId="18F7819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二、供应商资格要求</w:t>
      </w:r>
    </w:p>
    <w:p w14:paraId="6C0365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企业合法资质：供应商须具有合法注册的企业法人资格，持有有效的《营业执照》；具备独立承担民事责任的能力，能开具合法有效的增值税发票。</w:t>
      </w:r>
    </w:p>
    <w:p w14:paraId="7903CC5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三、专业能力与经验要求</w:t>
      </w:r>
    </w:p>
    <w:p w14:paraId="1E1AB2C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专业技术能力</w:t>
      </w:r>
    </w:p>
    <w:p w14:paraId="03431B7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具备履行合同所必需的配送、安装、维修能力；</w:t>
      </w:r>
    </w:p>
    <w:p w14:paraId="571DC5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售后服务体系</w:t>
      </w:r>
    </w:p>
    <w:p w14:paraId="43C8834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具备完善的售后服务机制，能提供产品质量承诺及快速退换货服务。</w:t>
      </w:r>
    </w:p>
    <w:p w14:paraId="60D86A2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四、特殊说明</w:t>
      </w:r>
    </w:p>
    <w:p w14:paraId="06EDD7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本项目不接受联合体投标；供应商不得将本项目转包或违法分包；所有资格证明文件须真实有效，若发现虚假材料，将取消投标资格并追究法律责任；</w:t>
      </w:r>
    </w:p>
    <w:p w14:paraId="0F07E89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招标人保留对供应商资格进行审查和最终认定的权利。</w:t>
      </w:r>
    </w:p>
    <w:p w14:paraId="5028334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五、需提供的证明材料清单</w:t>
      </w:r>
    </w:p>
    <w:p w14:paraId="3F02112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供应商在投标时须提供以下材料复印件并加盖公章：</w:t>
      </w:r>
    </w:p>
    <w:p w14:paraId="408977B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营业执照、法定代表人身份证；</w:t>
      </w:r>
    </w:p>
    <w:p w14:paraId="46C0C73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售后服务承诺函；</w:t>
      </w:r>
    </w:p>
    <w:p w14:paraId="47BEFCE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 其他招标文件要求的资料。</w:t>
      </w:r>
    </w:p>
    <w:p w14:paraId="01DA3E7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六、评标方法：采用最低评标价法进行评标，在满足所有参数的条件下，综合报价最低者中标，如有多个并列最低价，则由并列最低价投标人再次报价，直至出现最低报价为止。</w:t>
      </w:r>
    </w:p>
    <w:p w14:paraId="7F07C96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七、具体采购名称见附表</w:t>
      </w:r>
    </w:p>
    <w:p w14:paraId="525FFCE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7F520E02">
      <w:pPr>
        <w:pStyle w:val="2"/>
        <w:rPr>
          <w:rFonts w:hint="eastAsia"/>
          <w:lang w:val="en-US" w:eastAsia="zh-CN"/>
        </w:rPr>
      </w:pPr>
    </w:p>
    <w:p w14:paraId="706D502A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E0AB292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DC4E0FD">
      <w:pPr>
        <w:pStyle w:val="2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附表</w:t>
      </w:r>
    </w:p>
    <w:p w14:paraId="6385D841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09"/>
        <w:gridCol w:w="1449"/>
        <w:gridCol w:w="2508"/>
        <w:gridCol w:w="632"/>
        <w:gridCol w:w="850"/>
        <w:gridCol w:w="900"/>
        <w:gridCol w:w="696"/>
      </w:tblGrid>
      <w:tr w14:paraId="2713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4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现用品牌</w:t>
            </w:r>
          </w:p>
        </w:tc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43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储水式热水器</w:t>
            </w:r>
          </w:p>
        </w:tc>
        <w:tc>
          <w:tcPr>
            <w:tcW w:w="14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万家乐</w:t>
            </w:r>
            <w:bookmarkStart w:id="0" w:name="_GoBack"/>
            <w:bookmarkEnd w:id="0"/>
          </w:p>
        </w:tc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电热水器置放点场地有限，必须与我院使用科室原机型大小规格相匹配，容积：40L，原装新机，快速热水，安全防漏电，必须保证产品与我院使用科室线路安全通用，按甲方要求送至指定位置并安装，质保壹年免费维修，要求接到甲方通知后24小时内维修完毕。</w:t>
            </w: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79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E1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电热开水器</w:t>
            </w:r>
          </w:p>
        </w:tc>
        <w:tc>
          <w:tcPr>
            <w:tcW w:w="14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海尔、国林、成就</w:t>
            </w:r>
          </w:p>
        </w:tc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台含9KW-12KW支承底座，额定容量≥60L,电压380V3，功率9KW,额定电流：13.6A,每小时出水量：100L,两个不锈钢出水水龙头，安全防漏电，加厚保温发泡款，按甲方要求分批送货分批开票送至指定位置并安装，必须保证产品与我院使用科室线路安全通用，每批送货后壹年内免费质保，维修要求接到甲方通知后24小时内维修完毕。</w:t>
            </w: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C43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5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1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4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美的、史密斯、海尔</w:t>
            </w:r>
          </w:p>
        </w:tc>
        <w:tc>
          <w:tcPr>
            <w:tcW w:w="25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电压：220V，容积：80L,能效等级：一级或二级，电源频率：50HZ,速热节能，功率：2500W,强效保温72小时、安全防漏电，按甲方要求分批送货分批开票送至指定位置并安装，必须保证产品与我院使用科室线路安全通用，每批送货后壹年内免费质保，维修要求接到甲方通知后24小时内维修完毕。</w:t>
            </w:r>
          </w:p>
        </w:tc>
        <w:tc>
          <w:tcPr>
            <w:tcW w:w="6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8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5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9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E3FA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D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D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合计: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8C2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F8E4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0FC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2C408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3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57E3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79F13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42D"/>
    <w:rsid w:val="0047283D"/>
    <w:rsid w:val="00DC6EF8"/>
    <w:rsid w:val="013C246A"/>
    <w:rsid w:val="01DE45AE"/>
    <w:rsid w:val="03D33559"/>
    <w:rsid w:val="05A21435"/>
    <w:rsid w:val="05A76A4C"/>
    <w:rsid w:val="05A86320"/>
    <w:rsid w:val="05EF03F3"/>
    <w:rsid w:val="0616772D"/>
    <w:rsid w:val="06BD404D"/>
    <w:rsid w:val="06E822A2"/>
    <w:rsid w:val="07373DFF"/>
    <w:rsid w:val="07846919"/>
    <w:rsid w:val="08E81855"/>
    <w:rsid w:val="0935611C"/>
    <w:rsid w:val="095F13EB"/>
    <w:rsid w:val="0A590531"/>
    <w:rsid w:val="0DAD0977"/>
    <w:rsid w:val="0EF645A0"/>
    <w:rsid w:val="12977E48"/>
    <w:rsid w:val="132F3C08"/>
    <w:rsid w:val="15FA5DA1"/>
    <w:rsid w:val="16375A99"/>
    <w:rsid w:val="17A70B2D"/>
    <w:rsid w:val="190A1374"/>
    <w:rsid w:val="19340EA1"/>
    <w:rsid w:val="1955742D"/>
    <w:rsid w:val="196A0064"/>
    <w:rsid w:val="1A907657"/>
    <w:rsid w:val="1B5119CC"/>
    <w:rsid w:val="1B545765"/>
    <w:rsid w:val="1B7A5039"/>
    <w:rsid w:val="1B852BFA"/>
    <w:rsid w:val="1BF70CD1"/>
    <w:rsid w:val="1CA624F4"/>
    <w:rsid w:val="1CCC278B"/>
    <w:rsid w:val="1D1A76AB"/>
    <w:rsid w:val="1D7019C1"/>
    <w:rsid w:val="1E0A3BC4"/>
    <w:rsid w:val="20F070A1"/>
    <w:rsid w:val="21BC13EC"/>
    <w:rsid w:val="221B63A0"/>
    <w:rsid w:val="23A75A11"/>
    <w:rsid w:val="23D62B00"/>
    <w:rsid w:val="26AA5F44"/>
    <w:rsid w:val="275B2A8B"/>
    <w:rsid w:val="279F35CF"/>
    <w:rsid w:val="281008CE"/>
    <w:rsid w:val="28137B19"/>
    <w:rsid w:val="282633A8"/>
    <w:rsid w:val="28BD1316"/>
    <w:rsid w:val="290D1188"/>
    <w:rsid w:val="29424212"/>
    <w:rsid w:val="298E40C4"/>
    <w:rsid w:val="29C63095"/>
    <w:rsid w:val="2A854B80"/>
    <w:rsid w:val="2B964CE9"/>
    <w:rsid w:val="2CA82381"/>
    <w:rsid w:val="2CB966DB"/>
    <w:rsid w:val="2CDC672B"/>
    <w:rsid w:val="30093CDB"/>
    <w:rsid w:val="309A2B85"/>
    <w:rsid w:val="30AE0058"/>
    <w:rsid w:val="30E87D95"/>
    <w:rsid w:val="324E0E86"/>
    <w:rsid w:val="331309CD"/>
    <w:rsid w:val="338268DC"/>
    <w:rsid w:val="35AF70D3"/>
    <w:rsid w:val="36B9744C"/>
    <w:rsid w:val="385F1D2C"/>
    <w:rsid w:val="39F23A32"/>
    <w:rsid w:val="3B471B5C"/>
    <w:rsid w:val="3D1E4B3E"/>
    <w:rsid w:val="3DB334D8"/>
    <w:rsid w:val="3E8A736B"/>
    <w:rsid w:val="3EBB0897"/>
    <w:rsid w:val="4050500F"/>
    <w:rsid w:val="414F52C6"/>
    <w:rsid w:val="41990C37"/>
    <w:rsid w:val="42424E2B"/>
    <w:rsid w:val="42D31F27"/>
    <w:rsid w:val="43CC3C6E"/>
    <w:rsid w:val="45774DEB"/>
    <w:rsid w:val="45EF52CA"/>
    <w:rsid w:val="47646F88"/>
    <w:rsid w:val="49BA174B"/>
    <w:rsid w:val="4AC5484B"/>
    <w:rsid w:val="4BAE52DF"/>
    <w:rsid w:val="4CBE77A4"/>
    <w:rsid w:val="4D650311"/>
    <w:rsid w:val="4D925EAC"/>
    <w:rsid w:val="4DCD5EF0"/>
    <w:rsid w:val="4F7E1BFB"/>
    <w:rsid w:val="50B21089"/>
    <w:rsid w:val="52A574B4"/>
    <w:rsid w:val="531E71EE"/>
    <w:rsid w:val="533E33EC"/>
    <w:rsid w:val="53E26680"/>
    <w:rsid w:val="54B020C8"/>
    <w:rsid w:val="54FE1085"/>
    <w:rsid w:val="55456CB4"/>
    <w:rsid w:val="55482300"/>
    <w:rsid w:val="55933792"/>
    <w:rsid w:val="579B6838"/>
    <w:rsid w:val="58C3686E"/>
    <w:rsid w:val="59A0270B"/>
    <w:rsid w:val="5AE76118"/>
    <w:rsid w:val="5B4D241F"/>
    <w:rsid w:val="5BA04553"/>
    <w:rsid w:val="5C480E38"/>
    <w:rsid w:val="5C6A0DAE"/>
    <w:rsid w:val="5CC76201"/>
    <w:rsid w:val="5D042FB1"/>
    <w:rsid w:val="5E23390B"/>
    <w:rsid w:val="5E895E64"/>
    <w:rsid w:val="5F304531"/>
    <w:rsid w:val="60AC408B"/>
    <w:rsid w:val="61EF3C1A"/>
    <w:rsid w:val="621F0E23"/>
    <w:rsid w:val="63A1155A"/>
    <w:rsid w:val="64283F24"/>
    <w:rsid w:val="64DD0CB7"/>
    <w:rsid w:val="65764C68"/>
    <w:rsid w:val="65982E30"/>
    <w:rsid w:val="66BE0674"/>
    <w:rsid w:val="6739419F"/>
    <w:rsid w:val="688C3C05"/>
    <w:rsid w:val="69496146"/>
    <w:rsid w:val="69CC0026"/>
    <w:rsid w:val="69E93615"/>
    <w:rsid w:val="6A413A96"/>
    <w:rsid w:val="6AF21733"/>
    <w:rsid w:val="6B530B87"/>
    <w:rsid w:val="6B7D4F86"/>
    <w:rsid w:val="6DDF784E"/>
    <w:rsid w:val="6EA36ACE"/>
    <w:rsid w:val="6F6F4C02"/>
    <w:rsid w:val="6F854425"/>
    <w:rsid w:val="6F9957DB"/>
    <w:rsid w:val="6FB46AB9"/>
    <w:rsid w:val="70B60AED"/>
    <w:rsid w:val="71C72AD3"/>
    <w:rsid w:val="71CB17A6"/>
    <w:rsid w:val="72A46970"/>
    <w:rsid w:val="737C169B"/>
    <w:rsid w:val="74432E2B"/>
    <w:rsid w:val="753F6E24"/>
    <w:rsid w:val="75481FE1"/>
    <w:rsid w:val="77707769"/>
    <w:rsid w:val="78615304"/>
    <w:rsid w:val="790D2422"/>
    <w:rsid w:val="79621333"/>
    <w:rsid w:val="7A146AD1"/>
    <w:rsid w:val="7A1D05C0"/>
    <w:rsid w:val="7A546ECE"/>
    <w:rsid w:val="7AAC0AB8"/>
    <w:rsid w:val="7AB24ACC"/>
    <w:rsid w:val="7CDC4C31"/>
    <w:rsid w:val="7D93401E"/>
    <w:rsid w:val="7DAE4B47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948</Characters>
  <Lines>0</Lines>
  <Paragraphs>0</Paragraphs>
  <TotalTime>1175</TotalTime>
  <ScaleCrop>false</ScaleCrop>
  <LinksUpToDate>false</LinksUpToDate>
  <CharactersWithSpaces>1003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半生繁华半世殇</cp:lastModifiedBy>
  <cp:lastPrinted>2025-10-13T09:35:00Z</cp:lastPrinted>
  <dcterms:modified xsi:type="dcterms:W3CDTF">2025-10-23T07:39:08Z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A706F43904554B38B1A16C77D3B0548C_13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