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DCB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合同编号：</w:t>
      </w:r>
    </w:p>
    <w:p w14:paraId="40D5CA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36"/>
          <w:szCs w:val="36"/>
        </w:rPr>
      </w:pPr>
      <w:r>
        <w:rPr>
          <w:rStyle w:val="13"/>
          <w:rFonts w:hint="eastAsia" w:ascii="仿宋" w:hAnsi="仿宋" w:eastAsia="仿宋" w:cs="仿宋"/>
          <w:b/>
          <w:bCs/>
          <w:sz w:val="36"/>
          <w:szCs w:val="36"/>
        </w:rPr>
        <w:t>娄底市中心医院树木刷白</w:t>
      </w:r>
      <w:r>
        <w:rPr>
          <w:rStyle w:val="13"/>
          <w:rFonts w:hint="eastAsia" w:ascii="仿宋" w:hAnsi="仿宋" w:eastAsia="仿宋" w:cs="仿宋"/>
          <w:b/>
          <w:bCs/>
          <w:sz w:val="36"/>
          <w:szCs w:val="36"/>
          <w:lang w:val="en-US" w:eastAsia="zh-CN"/>
        </w:rPr>
        <w:t>服务</w:t>
      </w:r>
      <w:r>
        <w:rPr>
          <w:rStyle w:val="13"/>
          <w:rFonts w:hint="eastAsia" w:ascii="仿宋" w:hAnsi="仿宋" w:eastAsia="仿宋" w:cs="仿宋"/>
          <w:b/>
          <w:bCs/>
          <w:sz w:val="36"/>
          <w:szCs w:val="36"/>
        </w:rPr>
        <w:t>合同</w:t>
      </w:r>
    </w:p>
    <w:p w14:paraId="36A50B6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jc w:val="left"/>
        <w:textAlignment w:val="auto"/>
        <w:rPr>
          <w:rStyle w:val="13"/>
          <w:rFonts w:hint="eastAsia" w:ascii="仿宋" w:hAnsi="仿宋" w:eastAsia="仿宋" w:cs="仿宋"/>
          <w:kern w:val="0"/>
          <w:sz w:val="28"/>
          <w:szCs w:val="28"/>
          <w:lang w:val="en-US" w:eastAsia="zh-CN" w:bidi="ar"/>
        </w:rPr>
      </w:pPr>
    </w:p>
    <w:p w14:paraId="18610B29">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w:t>
      </w:r>
      <w:r>
        <w:rPr>
          <w:rFonts w:hint="eastAsia" w:ascii="仿宋" w:hAnsi="仿宋" w:eastAsia="仿宋" w:cs="仿宋"/>
          <w:color w:val="auto"/>
          <w:sz w:val="24"/>
          <w:szCs w:val="24"/>
          <w:highlight w:val="none"/>
          <w:lang w:val="en-US" w:eastAsia="zh-CN"/>
        </w:rPr>
        <w:t>娄底市中心医院</w:t>
      </w:r>
    </w:p>
    <w:p w14:paraId="79930D77">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法定代表人：杨吉军</w:t>
      </w:r>
    </w:p>
    <w:p w14:paraId="58A8B508">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p>
    <w:p w14:paraId="735B8AC3">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p w14:paraId="36794046">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乙方：</w:t>
      </w:r>
    </w:p>
    <w:p w14:paraId="718013EF">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w:t>
      </w:r>
    </w:p>
    <w:p w14:paraId="06974E91">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统一社会信用代码：</w:t>
      </w:r>
    </w:p>
    <w:p w14:paraId="678EF227">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14:paraId="33301637">
      <w:pPr>
        <w:keepNext w:val="0"/>
        <w:keepLines w:val="0"/>
        <w:pageBreakBefore w:val="0"/>
        <w:widowControl/>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p>
    <w:p w14:paraId="392E6E04">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p w14:paraId="5235FC0C">
      <w:pPr>
        <w:pStyle w:val="9"/>
        <w:keepNext w:val="0"/>
        <w:keepLines w:val="0"/>
        <w:pageBreakBefore w:val="0"/>
        <w:kinsoku/>
        <w:wordWrap/>
        <w:overflowPunct/>
        <w:topLinePunct w:val="0"/>
        <w:autoSpaceDE/>
        <w:autoSpaceDN/>
        <w:bidi w:val="0"/>
        <w:adjustRightInd/>
        <w:snapToGrid/>
        <w:spacing w:after="0" w:line="480" w:lineRule="exact"/>
        <w:ind w:left="0" w:leftChars="0"/>
        <w:textAlignment w:val="auto"/>
        <w:rPr>
          <w:rFonts w:hint="eastAsia"/>
          <w:lang w:val="en-US" w:eastAsia="zh-CN"/>
        </w:rPr>
      </w:pPr>
    </w:p>
    <w:p w14:paraId="2E325A42">
      <w:pPr>
        <w:pStyle w:val="2"/>
        <w:keepNext w:val="0"/>
        <w:keepLines w:val="0"/>
        <w:pageBreakBefore w:val="0"/>
        <w:widowControl w:val="0"/>
        <w:kinsoku/>
        <w:wordWrap/>
        <w:overflowPunct/>
        <w:topLinePunct w:val="0"/>
        <w:autoSpaceDE/>
        <w:autoSpaceDN/>
        <w:bidi w:val="0"/>
        <w:adjustRightInd w:val="0"/>
        <w:snapToGrid/>
        <w:spacing w:beforeAutospacing="0" w:afterAutospacing="0" w:line="480" w:lineRule="exact"/>
        <w:ind w:firstLine="480" w:firstLineChars="200"/>
        <w:jc w:val="left"/>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甲方通过医院公开挂网</w:t>
      </w:r>
      <w:r>
        <w:rPr>
          <w:rFonts w:hint="eastAsia" w:ascii="仿宋" w:hAnsi="仿宋" w:eastAsia="仿宋" w:cs="仿宋"/>
          <w:b w:val="0"/>
          <w:bCs/>
          <w:color w:val="auto"/>
          <w:sz w:val="24"/>
          <w:szCs w:val="24"/>
          <w:highlight w:val="none"/>
          <w:u w:val="none"/>
          <w:lang w:val="en-US" w:eastAsia="zh-CN"/>
        </w:rPr>
        <w:t>方式</w:t>
      </w:r>
      <w:r>
        <w:rPr>
          <w:rFonts w:hint="eastAsia" w:ascii="仿宋" w:hAnsi="仿宋" w:eastAsia="仿宋" w:cs="仿宋"/>
          <w:b w:val="0"/>
          <w:bCs/>
          <w:color w:val="auto"/>
          <w:sz w:val="24"/>
          <w:szCs w:val="24"/>
          <w:highlight w:val="none"/>
          <w:lang w:val="en-US" w:eastAsia="zh-CN"/>
        </w:rPr>
        <w:t>采购</w:t>
      </w:r>
      <w:r>
        <w:rPr>
          <w:rFonts w:hint="eastAsia" w:ascii="仿宋" w:hAnsi="仿宋" w:eastAsia="仿宋" w:cs="仿宋"/>
          <w:b w:val="0"/>
          <w:bCs/>
          <w:color w:val="auto"/>
          <w:sz w:val="24"/>
          <w:szCs w:val="24"/>
          <w:highlight w:val="none"/>
          <w:u w:val="single"/>
          <w:lang w:val="en-US" w:eastAsia="zh-CN"/>
        </w:rPr>
        <w:t xml:space="preserve"> 娄底市中心医院树木刷白服务，</w:t>
      </w:r>
      <w:r>
        <w:rPr>
          <w:rFonts w:hint="eastAsia" w:ascii="仿宋" w:hAnsi="仿宋" w:eastAsia="仿宋" w:cs="仿宋"/>
          <w:b w:val="0"/>
          <w:bCs/>
          <w:color w:val="auto"/>
          <w:sz w:val="24"/>
          <w:szCs w:val="24"/>
          <w:highlight w:val="none"/>
          <w:lang w:val="en-US" w:eastAsia="zh-CN"/>
        </w:rPr>
        <w:t>乙方为中标/中选供应商，</w:t>
      </w:r>
      <w:r>
        <w:rPr>
          <w:rFonts w:hint="eastAsia" w:ascii="仿宋" w:hAnsi="仿宋" w:eastAsia="仿宋" w:cs="仿宋"/>
          <w:b w:val="0"/>
          <w:bCs/>
          <w:color w:val="auto"/>
          <w:sz w:val="24"/>
          <w:szCs w:val="24"/>
          <w:highlight w:val="none"/>
          <w:u w:val="none"/>
          <w:lang w:val="en-US" w:eastAsia="zh-CN"/>
        </w:rPr>
        <w:t>项目编号：</w:t>
      </w:r>
      <w:r>
        <w:rPr>
          <w:rFonts w:hint="eastAsia" w:ascii="仿宋" w:hAnsi="仿宋" w:eastAsia="仿宋" w:cs="仿宋"/>
          <w:b w:val="0"/>
          <w:bCs/>
          <w:color w:val="auto"/>
          <w:sz w:val="24"/>
          <w:szCs w:val="24"/>
          <w:highlight w:val="none"/>
          <w:u w:val="single"/>
          <w:lang w:val="en-US" w:eastAsia="zh-CN"/>
        </w:rPr>
        <w:t xml:space="preserve"> / </w:t>
      </w:r>
      <w:r>
        <w:rPr>
          <w:rFonts w:hint="eastAsia" w:ascii="仿宋" w:hAnsi="仿宋" w:eastAsia="仿宋" w:cs="仿宋"/>
          <w:b w:val="0"/>
          <w:bCs/>
          <w:color w:val="auto"/>
          <w:sz w:val="24"/>
          <w:szCs w:val="24"/>
          <w:highlight w:val="none"/>
          <w:lang w:val="en-US" w:eastAsia="zh-CN"/>
        </w:rPr>
        <w:t>。根据《中华人民共和国民法典》《中华人民共和国政府采购法》等相关法律规定，甲乙双方在采购项目确定的基础上，就采购</w:t>
      </w:r>
      <w:r>
        <w:rPr>
          <w:rFonts w:hint="eastAsia" w:ascii="仿宋" w:hAnsi="仿宋" w:eastAsia="仿宋" w:cs="仿宋"/>
          <w:b w:val="0"/>
          <w:bCs/>
          <w:color w:val="auto"/>
          <w:sz w:val="24"/>
          <w:szCs w:val="24"/>
          <w:highlight w:val="none"/>
          <w:u w:val="single"/>
          <w:lang w:val="en-US" w:eastAsia="zh-CN"/>
        </w:rPr>
        <w:t xml:space="preserve"> 娄底市中心医院树木刷白服务 </w:t>
      </w:r>
      <w:r>
        <w:rPr>
          <w:rFonts w:hint="eastAsia" w:ascii="仿宋" w:hAnsi="仿宋" w:eastAsia="仿宋" w:cs="仿宋"/>
          <w:b w:val="0"/>
          <w:bCs/>
          <w:color w:val="auto"/>
          <w:sz w:val="24"/>
          <w:szCs w:val="24"/>
          <w:highlight w:val="none"/>
          <w:u w:val="none"/>
          <w:lang w:val="en-US" w:eastAsia="zh-CN"/>
        </w:rPr>
        <w:t>相关</w:t>
      </w:r>
      <w:r>
        <w:rPr>
          <w:rFonts w:hint="eastAsia" w:ascii="仿宋" w:hAnsi="仿宋" w:eastAsia="仿宋" w:cs="仿宋"/>
          <w:b w:val="0"/>
          <w:bCs/>
          <w:color w:val="auto"/>
          <w:sz w:val="24"/>
          <w:szCs w:val="24"/>
          <w:highlight w:val="none"/>
          <w:lang w:val="en-US" w:eastAsia="zh-CN"/>
        </w:rPr>
        <w:t>事宜平等、自愿、公平、诚信协商，达成一致，特订立本合同，以资共同遵守。</w:t>
      </w:r>
    </w:p>
    <w:p w14:paraId="340D5224">
      <w:pPr>
        <w:pStyle w:val="14"/>
        <w:keepNext w:val="0"/>
        <w:keepLines w:val="0"/>
        <w:pageBreakBefore w:val="0"/>
        <w:widowControl w:val="0"/>
        <w:tabs>
          <w:tab w:val="left" w:pos="8100"/>
        </w:tabs>
        <w:kinsoku/>
        <w:wordWrap/>
        <w:overflowPunct/>
        <w:topLinePunct w:val="0"/>
        <w:autoSpaceDE/>
        <w:autoSpaceDN/>
        <w:bidi w:val="0"/>
        <w:snapToGrid/>
        <w:spacing w:beforeAutospacing="0" w:afterAutospacing="0" w:line="48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第一条 项目名称 </w:t>
      </w:r>
    </w:p>
    <w:p w14:paraId="65F729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娄底市中心医院院内树木刷白</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lang w:val="en-US" w:eastAsia="zh-CN"/>
        </w:rPr>
        <w:t>项目</w:t>
      </w:r>
      <w:r>
        <w:rPr>
          <w:rFonts w:hint="eastAsia" w:ascii="仿宋" w:hAnsi="仿宋" w:eastAsia="仿宋" w:cs="仿宋"/>
          <w:sz w:val="24"/>
          <w:szCs w:val="24"/>
        </w:rPr>
        <w:t xml:space="preserve">。 </w:t>
      </w:r>
    </w:p>
    <w:p w14:paraId="67CF58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sz w:val="24"/>
          <w:szCs w:val="24"/>
          <w:lang w:val="en-US" w:eastAsia="zh-CN"/>
        </w:rPr>
        <w:t>第二条</w:t>
      </w:r>
      <w:r>
        <w:rPr>
          <w:rFonts w:hint="eastAsia" w:ascii="仿宋" w:hAnsi="仿宋" w:eastAsia="仿宋" w:cs="仿宋"/>
          <w:sz w:val="24"/>
          <w:szCs w:val="24"/>
          <w:lang w:val="en-US" w:eastAsia="zh-CN"/>
        </w:rPr>
        <w:t xml:space="preserve"> </w:t>
      </w:r>
      <w:r>
        <w:rPr>
          <w:rFonts w:hint="eastAsia" w:ascii="仿宋" w:hAnsi="仿宋" w:eastAsia="仿宋" w:cs="仿宋"/>
          <w:b/>
          <w:bCs/>
          <w:color w:val="auto"/>
          <w:sz w:val="24"/>
          <w:szCs w:val="24"/>
          <w:lang w:val="en-US" w:eastAsia="zh-CN"/>
        </w:rPr>
        <w:t>服务</w:t>
      </w:r>
      <w:r>
        <w:rPr>
          <w:rFonts w:hint="eastAsia" w:ascii="仿宋" w:hAnsi="仿宋" w:eastAsia="仿宋" w:cs="仿宋"/>
          <w:b/>
          <w:bCs/>
          <w:color w:val="auto"/>
          <w:sz w:val="24"/>
          <w:szCs w:val="24"/>
        </w:rPr>
        <w:t>范围、内容</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期限</w:t>
      </w:r>
    </w:p>
    <w:p w14:paraId="0BF23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2.1 </w:t>
      </w:r>
      <w:r>
        <w:rPr>
          <w:rFonts w:hint="eastAsia" w:ascii="仿宋" w:hAnsi="仿宋" w:eastAsia="仿宋" w:cs="仿宋"/>
          <w:color w:val="0000FF"/>
          <w:sz w:val="24"/>
          <w:szCs w:val="24"/>
          <w:lang w:val="en-US" w:eastAsia="zh-CN"/>
        </w:rPr>
        <w:t>服务范围：</w:t>
      </w:r>
      <w:r>
        <w:rPr>
          <w:rFonts w:hint="eastAsia" w:ascii="仿宋" w:hAnsi="仿宋" w:eastAsia="仿宋" w:cs="仿宋"/>
          <w:sz w:val="24"/>
          <w:szCs w:val="24"/>
        </w:rPr>
        <w:t>医疗区、时光广场、家属区内所有胸径≥5cm的乔木（</w:t>
      </w:r>
      <w:r>
        <w:rPr>
          <w:rFonts w:hint="eastAsia" w:ascii="仿宋" w:hAnsi="仿宋" w:eastAsia="仿宋" w:cs="仿宋"/>
          <w:color w:val="0000FF"/>
          <w:sz w:val="24"/>
          <w:szCs w:val="24"/>
          <w:lang w:val="en-US" w:eastAsia="zh-CN"/>
        </w:rPr>
        <w:t>约560棵，</w:t>
      </w:r>
      <w:r>
        <w:rPr>
          <w:rFonts w:hint="eastAsia" w:ascii="仿宋" w:hAnsi="仿宋" w:eastAsia="仿宋" w:cs="仿宋"/>
          <w:sz w:val="24"/>
          <w:szCs w:val="24"/>
        </w:rPr>
        <w:t>包括行道树、景观树、果树等</w:t>
      </w:r>
      <w:r>
        <w:rPr>
          <w:rFonts w:hint="eastAsia" w:ascii="仿宋" w:hAnsi="仿宋" w:eastAsia="仿宋" w:cs="仿宋"/>
          <w:color w:val="0000FF"/>
          <w:sz w:val="24"/>
          <w:szCs w:val="24"/>
          <w:lang w:val="en-US" w:eastAsia="zh-CN"/>
        </w:rPr>
        <w:t>，详见下表</w:t>
      </w:r>
      <w:r>
        <w:rPr>
          <w:rFonts w:hint="eastAsia" w:ascii="仿宋" w:hAnsi="仿宋" w:eastAsia="仿宋" w:cs="仿宋"/>
          <w:sz w:val="24"/>
          <w:szCs w:val="24"/>
        </w:rPr>
        <w:t xml:space="preserve">），不含灌木及幼苗。 </w:t>
      </w:r>
    </w:p>
    <w:tbl>
      <w:tblPr>
        <w:tblStyle w:val="10"/>
        <w:tblW w:w="8504"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0" w:type="dxa"/>
          <w:left w:w="0" w:type="dxa"/>
          <w:bottom w:w="0" w:type="dxa"/>
          <w:right w:w="0" w:type="dxa"/>
        </w:tblCellMar>
      </w:tblPr>
      <w:tblGrid>
        <w:gridCol w:w="1611"/>
        <w:gridCol w:w="1611"/>
        <w:gridCol w:w="1611"/>
        <w:gridCol w:w="3671"/>
      </w:tblGrid>
      <w:tr w14:paraId="3D7E84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0" w:hRule="atLeast"/>
          <w:jc w:val="center"/>
        </w:trPr>
        <w:tc>
          <w:tcPr>
            <w:tcW w:w="1611" w:type="dxa"/>
            <w:tcBorders>
              <w:tl2br w:val="nil"/>
              <w:tr2bl w:val="nil"/>
            </w:tcBorders>
            <w:shd w:val="clear" w:color="auto" w:fill="auto"/>
            <w:tcMar>
              <w:top w:w="150" w:type="dxa"/>
              <w:bottom w:w="150" w:type="dxa"/>
              <w:right w:w="180" w:type="dxa"/>
            </w:tcMar>
            <w:vAlign w:val="center"/>
          </w:tcPr>
          <w:p w14:paraId="57C97F6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Style w:val="13"/>
                <w:rFonts w:hint="eastAsia" w:ascii="仿宋" w:hAnsi="仿宋" w:eastAsia="仿宋" w:cs="仿宋"/>
                <w:color w:val="000000"/>
                <w:kern w:val="0"/>
                <w:sz w:val="24"/>
                <w:szCs w:val="24"/>
                <w:lang w:val="en-US" w:eastAsia="zh-CN" w:bidi="ar"/>
              </w:rPr>
              <w:t>区域</w:t>
            </w:r>
          </w:p>
        </w:tc>
        <w:tc>
          <w:tcPr>
            <w:tcW w:w="1611" w:type="dxa"/>
            <w:tcBorders>
              <w:tl2br w:val="nil"/>
              <w:tr2bl w:val="nil"/>
            </w:tcBorders>
            <w:shd w:val="clear" w:color="auto" w:fill="auto"/>
            <w:tcMar>
              <w:top w:w="150" w:type="dxa"/>
              <w:bottom w:w="150" w:type="dxa"/>
              <w:right w:w="180" w:type="dxa"/>
            </w:tcMar>
            <w:vAlign w:val="center"/>
          </w:tcPr>
          <w:p w14:paraId="120214F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Style w:val="13"/>
                <w:rFonts w:hint="eastAsia" w:ascii="仿宋" w:hAnsi="仿宋" w:eastAsia="仿宋" w:cs="仿宋"/>
                <w:color w:val="000000"/>
                <w:kern w:val="0"/>
                <w:sz w:val="24"/>
                <w:szCs w:val="24"/>
                <w:lang w:val="en-US" w:eastAsia="zh-CN" w:bidi="ar"/>
              </w:rPr>
              <w:t>树木数量</w:t>
            </w:r>
          </w:p>
        </w:tc>
        <w:tc>
          <w:tcPr>
            <w:tcW w:w="1611" w:type="dxa"/>
            <w:tcBorders>
              <w:tl2br w:val="nil"/>
              <w:tr2bl w:val="nil"/>
            </w:tcBorders>
            <w:shd w:val="clear" w:color="auto" w:fill="auto"/>
            <w:tcMar>
              <w:top w:w="150" w:type="dxa"/>
              <w:bottom w:w="150" w:type="dxa"/>
              <w:right w:w="180" w:type="dxa"/>
            </w:tcMar>
            <w:vAlign w:val="center"/>
          </w:tcPr>
          <w:p w14:paraId="1C4A522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Style w:val="13"/>
                <w:rFonts w:hint="eastAsia" w:ascii="仿宋" w:hAnsi="仿宋" w:eastAsia="仿宋" w:cs="仿宋"/>
                <w:color w:val="000000"/>
                <w:kern w:val="0"/>
                <w:sz w:val="24"/>
                <w:szCs w:val="24"/>
                <w:lang w:val="en-US" w:eastAsia="zh-CN" w:bidi="ar"/>
              </w:rPr>
              <w:t>平均胸径</w:t>
            </w:r>
          </w:p>
        </w:tc>
        <w:tc>
          <w:tcPr>
            <w:tcW w:w="3671" w:type="dxa"/>
            <w:tcBorders>
              <w:tl2br w:val="nil"/>
              <w:tr2bl w:val="nil"/>
            </w:tcBorders>
            <w:shd w:val="clear" w:color="auto" w:fill="auto"/>
            <w:tcMar>
              <w:top w:w="150" w:type="dxa"/>
              <w:bottom w:w="150" w:type="dxa"/>
              <w:right w:w="180" w:type="dxa"/>
            </w:tcMar>
            <w:vAlign w:val="center"/>
          </w:tcPr>
          <w:p w14:paraId="5FBEB30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Style w:val="13"/>
                <w:rFonts w:hint="eastAsia" w:ascii="仿宋" w:hAnsi="仿宋" w:eastAsia="仿宋" w:cs="仿宋"/>
                <w:color w:val="000000"/>
                <w:kern w:val="0"/>
                <w:sz w:val="24"/>
                <w:szCs w:val="24"/>
                <w:lang w:val="en-US" w:eastAsia="zh-CN" w:bidi="ar"/>
              </w:rPr>
              <w:t>备注</w:t>
            </w:r>
          </w:p>
        </w:tc>
      </w:tr>
      <w:tr w14:paraId="25DF520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0" w:hRule="atLeast"/>
          <w:jc w:val="center"/>
        </w:trPr>
        <w:tc>
          <w:tcPr>
            <w:tcW w:w="1611" w:type="dxa"/>
            <w:tcBorders>
              <w:tl2br w:val="nil"/>
              <w:tr2bl w:val="nil"/>
            </w:tcBorders>
            <w:shd w:val="clear" w:color="auto" w:fill="auto"/>
            <w:tcMar>
              <w:top w:w="150" w:type="dxa"/>
              <w:bottom w:w="150" w:type="dxa"/>
              <w:right w:w="180" w:type="dxa"/>
            </w:tcMar>
            <w:vAlign w:val="center"/>
          </w:tcPr>
          <w:p w14:paraId="2178577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医疗区</w:t>
            </w:r>
          </w:p>
        </w:tc>
        <w:tc>
          <w:tcPr>
            <w:tcW w:w="1611" w:type="dxa"/>
            <w:tcBorders>
              <w:tl2br w:val="nil"/>
              <w:tr2bl w:val="nil"/>
            </w:tcBorders>
            <w:shd w:val="clear" w:color="auto" w:fill="auto"/>
            <w:tcMar>
              <w:top w:w="150" w:type="dxa"/>
              <w:bottom w:w="150" w:type="dxa"/>
              <w:right w:w="180" w:type="dxa"/>
            </w:tcMar>
            <w:vAlign w:val="center"/>
          </w:tcPr>
          <w:p w14:paraId="7DBEFFE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150棵</w:t>
            </w:r>
          </w:p>
        </w:tc>
        <w:tc>
          <w:tcPr>
            <w:tcW w:w="1611" w:type="dxa"/>
            <w:tcBorders>
              <w:tl2br w:val="nil"/>
              <w:tr2bl w:val="nil"/>
            </w:tcBorders>
            <w:shd w:val="clear" w:color="auto" w:fill="auto"/>
            <w:tcMar>
              <w:top w:w="150" w:type="dxa"/>
              <w:bottom w:w="150" w:type="dxa"/>
              <w:right w:w="180" w:type="dxa"/>
            </w:tcMar>
            <w:vAlign w:val="center"/>
          </w:tcPr>
          <w:p w14:paraId="163856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20-30cm</w:t>
            </w:r>
          </w:p>
        </w:tc>
        <w:tc>
          <w:tcPr>
            <w:tcW w:w="3671" w:type="dxa"/>
            <w:tcBorders>
              <w:tl2br w:val="nil"/>
              <w:tr2bl w:val="nil"/>
            </w:tcBorders>
            <w:shd w:val="clear" w:color="auto" w:fill="auto"/>
            <w:tcMar>
              <w:top w:w="150" w:type="dxa"/>
              <w:bottom w:w="150" w:type="dxa"/>
              <w:right w:w="180" w:type="dxa"/>
            </w:tcMar>
            <w:vAlign w:val="center"/>
          </w:tcPr>
          <w:p w14:paraId="72D1F0B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以行道树和景观树为主</w:t>
            </w:r>
          </w:p>
        </w:tc>
      </w:tr>
      <w:tr w14:paraId="2FB7D9F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0" w:hRule="atLeast"/>
          <w:jc w:val="center"/>
        </w:trPr>
        <w:tc>
          <w:tcPr>
            <w:tcW w:w="1611" w:type="dxa"/>
            <w:tcBorders>
              <w:tl2br w:val="nil"/>
              <w:tr2bl w:val="nil"/>
            </w:tcBorders>
            <w:shd w:val="clear" w:color="auto" w:fill="auto"/>
            <w:tcMar>
              <w:top w:w="150" w:type="dxa"/>
              <w:bottom w:w="150" w:type="dxa"/>
              <w:right w:w="180" w:type="dxa"/>
            </w:tcMar>
            <w:vAlign w:val="center"/>
          </w:tcPr>
          <w:p w14:paraId="19C40AE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时光广场</w:t>
            </w:r>
          </w:p>
        </w:tc>
        <w:tc>
          <w:tcPr>
            <w:tcW w:w="1611" w:type="dxa"/>
            <w:tcBorders>
              <w:tl2br w:val="nil"/>
              <w:tr2bl w:val="nil"/>
            </w:tcBorders>
            <w:shd w:val="clear" w:color="auto" w:fill="auto"/>
            <w:tcMar>
              <w:top w:w="150" w:type="dxa"/>
              <w:bottom w:w="150" w:type="dxa"/>
              <w:right w:w="180" w:type="dxa"/>
            </w:tcMar>
            <w:vAlign w:val="center"/>
          </w:tcPr>
          <w:p w14:paraId="34558DB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210棵</w:t>
            </w:r>
          </w:p>
        </w:tc>
        <w:tc>
          <w:tcPr>
            <w:tcW w:w="1611" w:type="dxa"/>
            <w:tcBorders>
              <w:tl2br w:val="nil"/>
              <w:tr2bl w:val="nil"/>
            </w:tcBorders>
            <w:shd w:val="clear" w:color="auto" w:fill="auto"/>
            <w:tcMar>
              <w:top w:w="150" w:type="dxa"/>
              <w:bottom w:w="150" w:type="dxa"/>
              <w:right w:w="180" w:type="dxa"/>
            </w:tcMar>
            <w:vAlign w:val="center"/>
          </w:tcPr>
          <w:p w14:paraId="7E1798E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10-20cm</w:t>
            </w:r>
          </w:p>
        </w:tc>
        <w:tc>
          <w:tcPr>
            <w:tcW w:w="3671" w:type="dxa"/>
            <w:tcBorders>
              <w:tl2br w:val="nil"/>
              <w:tr2bl w:val="nil"/>
            </w:tcBorders>
            <w:shd w:val="clear" w:color="auto" w:fill="auto"/>
            <w:tcMar>
              <w:top w:w="150" w:type="dxa"/>
              <w:bottom w:w="150" w:type="dxa"/>
              <w:right w:w="180" w:type="dxa"/>
            </w:tcMar>
            <w:vAlign w:val="center"/>
          </w:tcPr>
          <w:p w14:paraId="4365511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包含重点景观乔木</w:t>
            </w:r>
          </w:p>
        </w:tc>
      </w:tr>
      <w:tr w14:paraId="119C37B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0" w:hRule="atLeast"/>
          <w:jc w:val="center"/>
        </w:trPr>
        <w:tc>
          <w:tcPr>
            <w:tcW w:w="1611" w:type="dxa"/>
            <w:tcBorders>
              <w:tl2br w:val="nil"/>
              <w:tr2bl w:val="nil"/>
            </w:tcBorders>
            <w:shd w:val="clear" w:color="auto" w:fill="auto"/>
            <w:tcMar>
              <w:top w:w="150" w:type="dxa"/>
              <w:bottom w:w="150" w:type="dxa"/>
              <w:right w:w="180" w:type="dxa"/>
            </w:tcMar>
            <w:vAlign w:val="center"/>
          </w:tcPr>
          <w:p w14:paraId="5574BA5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家属区</w:t>
            </w:r>
          </w:p>
        </w:tc>
        <w:tc>
          <w:tcPr>
            <w:tcW w:w="1611" w:type="dxa"/>
            <w:tcBorders>
              <w:tl2br w:val="nil"/>
              <w:tr2bl w:val="nil"/>
            </w:tcBorders>
            <w:shd w:val="clear" w:color="auto" w:fill="auto"/>
            <w:tcMar>
              <w:top w:w="150" w:type="dxa"/>
              <w:bottom w:w="150" w:type="dxa"/>
              <w:right w:w="180" w:type="dxa"/>
            </w:tcMar>
            <w:vAlign w:val="center"/>
          </w:tcPr>
          <w:p w14:paraId="397DCE9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200棵</w:t>
            </w:r>
          </w:p>
        </w:tc>
        <w:tc>
          <w:tcPr>
            <w:tcW w:w="1611" w:type="dxa"/>
            <w:tcBorders>
              <w:tl2br w:val="nil"/>
              <w:tr2bl w:val="nil"/>
            </w:tcBorders>
            <w:shd w:val="clear" w:color="auto" w:fill="auto"/>
            <w:tcMar>
              <w:top w:w="150" w:type="dxa"/>
              <w:bottom w:w="150" w:type="dxa"/>
              <w:right w:w="180" w:type="dxa"/>
            </w:tcMar>
            <w:vAlign w:val="center"/>
          </w:tcPr>
          <w:p w14:paraId="432C64A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30-50cm</w:t>
            </w:r>
          </w:p>
        </w:tc>
        <w:tc>
          <w:tcPr>
            <w:tcW w:w="3671" w:type="dxa"/>
            <w:tcBorders>
              <w:tl2br w:val="nil"/>
              <w:tr2bl w:val="nil"/>
            </w:tcBorders>
            <w:shd w:val="clear" w:color="auto" w:fill="auto"/>
            <w:tcMar>
              <w:top w:w="150" w:type="dxa"/>
              <w:bottom w:w="150" w:type="dxa"/>
              <w:right w:w="180" w:type="dxa"/>
            </w:tcMar>
            <w:vAlign w:val="center"/>
          </w:tcPr>
          <w:p w14:paraId="23CAA27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含大型乔木及果树</w:t>
            </w:r>
          </w:p>
        </w:tc>
      </w:tr>
    </w:tbl>
    <w:p w14:paraId="681493D8">
      <w:pPr>
        <w:pStyle w:val="14"/>
        <w:keepNext w:val="0"/>
        <w:keepLines w:val="0"/>
        <w:pageBreakBefore w:val="0"/>
        <w:widowControl w:val="0"/>
        <w:tabs>
          <w:tab w:val="left" w:pos="8100"/>
        </w:tabs>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 服务内容：</w:t>
      </w:r>
      <w:r>
        <w:rPr>
          <w:rFonts w:hint="eastAsia" w:ascii="仿宋" w:hAnsi="仿宋" w:eastAsia="仿宋" w:cs="仿宋"/>
          <w:color w:val="0000FF"/>
          <w:sz w:val="24"/>
          <w:szCs w:val="24"/>
          <w:lang w:val="en-US" w:eastAsia="zh-CN"/>
        </w:rPr>
        <w:t>为甲方提供刷白服务</w:t>
      </w:r>
      <w:r>
        <w:rPr>
          <w:rFonts w:hint="eastAsia" w:ascii="仿宋" w:hAnsi="仿宋" w:eastAsia="仿宋" w:cs="仿宋"/>
          <w:sz w:val="24"/>
          <w:szCs w:val="24"/>
          <w:lang w:val="en-US" w:eastAsia="zh-CN"/>
        </w:rPr>
        <w:t>，</w:t>
      </w:r>
      <w:r>
        <w:rPr>
          <w:rFonts w:hint="eastAsia" w:ascii="仿宋" w:hAnsi="仿宋" w:eastAsia="仿宋" w:cs="仿宋"/>
          <w:sz w:val="24"/>
          <w:szCs w:val="24"/>
        </w:rPr>
        <w:t>提升绿化景观统一性，实现树木防寒、防病虫害（蛀干虫、病菌）、防日灼</w:t>
      </w:r>
      <w:r>
        <w:rPr>
          <w:rFonts w:hint="eastAsia" w:ascii="仿宋" w:hAnsi="仿宋" w:eastAsia="仿宋" w:cs="仿宋"/>
          <w:sz w:val="24"/>
          <w:szCs w:val="24"/>
          <w:lang w:eastAsia="zh-CN"/>
        </w:rPr>
        <w:t>。</w:t>
      </w:r>
    </w:p>
    <w:p w14:paraId="4BC09454">
      <w:pPr>
        <w:pStyle w:val="14"/>
        <w:keepNext w:val="0"/>
        <w:keepLines w:val="0"/>
        <w:pageBreakBefore w:val="0"/>
        <w:widowControl w:val="0"/>
        <w:tabs>
          <w:tab w:val="left" w:pos="8100"/>
        </w:tabs>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 服务期限：</w:t>
      </w:r>
      <w:r>
        <w:rPr>
          <w:rFonts w:hint="eastAsia" w:ascii="仿宋" w:hAnsi="仿宋" w:eastAsia="仿宋" w:cs="仿宋"/>
          <w:sz w:val="24"/>
          <w:szCs w:val="24"/>
        </w:rPr>
        <w:t>自合同签订之日起</w:t>
      </w:r>
      <w:r>
        <w:rPr>
          <w:rFonts w:hint="eastAsia" w:ascii="仿宋" w:hAnsi="仿宋" w:eastAsia="仿宋" w:cs="仿宋"/>
          <w:sz w:val="24"/>
          <w:szCs w:val="24"/>
          <w:lang w:val="en-US" w:eastAsia="zh-CN"/>
        </w:rPr>
        <w:t>20个自然</w:t>
      </w:r>
      <w:r>
        <w:rPr>
          <w:rFonts w:hint="eastAsia" w:ascii="仿宋" w:hAnsi="仿宋" w:eastAsia="仿宋" w:cs="仿宋"/>
          <w:sz w:val="24"/>
          <w:szCs w:val="24"/>
        </w:rPr>
        <w:t>日内完成全部</w:t>
      </w:r>
      <w:r>
        <w:rPr>
          <w:rFonts w:hint="eastAsia" w:ascii="仿宋" w:hAnsi="仿宋" w:eastAsia="仿宋" w:cs="仿宋"/>
          <w:sz w:val="24"/>
          <w:szCs w:val="24"/>
          <w:lang w:val="en-US" w:eastAsia="zh-CN"/>
        </w:rPr>
        <w:t>刷白工作</w:t>
      </w:r>
      <w:r>
        <w:rPr>
          <w:rFonts w:hint="eastAsia" w:ascii="仿宋" w:hAnsi="仿宋" w:eastAsia="仿宋" w:cs="仿宋"/>
          <w:color w:val="FF0000"/>
          <w:sz w:val="24"/>
          <w:szCs w:val="24"/>
          <w:lang w:val="en-US" w:eastAsia="zh-CN"/>
        </w:rPr>
        <w:t>并通过验收</w:t>
      </w:r>
      <w:r>
        <w:rPr>
          <w:rFonts w:hint="eastAsia" w:ascii="仿宋" w:hAnsi="仿宋" w:eastAsia="仿宋" w:cs="仿宋"/>
          <w:sz w:val="24"/>
          <w:szCs w:val="24"/>
        </w:rPr>
        <w:t>。</w:t>
      </w:r>
    </w:p>
    <w:p w14:paraId="2B272EA2">
      <w:pPr>
        <w:pStyle w:val="14"/>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条 质量要求和标准</w:t>
      </w:r>
      <w:r>
        <w:rPr>
          <w:rFonts w:hint="eastAsia" w:ascii="仿宋" w:hAnsi="仿宋" w:eastAsia="仿宋" w:cs="仿宋"/>
          <w:color w:val="auto"/>
          <w:sz w:val="24"/>
          <w:szCs w:val="24"/>
        </w:rPr>
        <w:t xml:space="preserve"> </w:t>
      </w:r>
    </w:p>
    <w:p w14:paraId="23214661">
      <w:pPr>
        <w:pStyle w:val="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80" w:lineRule="exact"/>
        <w:ind w:left="0" w:firstLine="482" w:firstLineChars="200"/>
        <w:textAlignment w:val="auto"/>
        <w:rPr>
          <w:rFonts w:hint="eastAsia" w:ascii="仿宋" w:hAnsi="仿宋" w:eastAsia="仿宋" w:cs="仿宋"/>
          <w:sz w:val="24"/>
          <w:szCs w:val="24"/>
        </w:rPr>
      </w:pPr>
      <w:r>
        <w:rPr>
          <w:rStyle w:val="13"/>
          <w:rFonts w:hint="eastAsia" w:ascii="仿宋" w:hAnsi="仿宋" w:eastAsia="仿宋" w:cs="仿宋"/>
          <w:b/>
          <w:sz w:val="24"/>
          <w:szCs w:val="24"/>
          <w:lang w:val="en-US" w:eastAsia="zh-CN"/>
        </w:rPr>
        <w:t xml:space="preserve">3.1 </w:t>
      </w:r>
      <w:r>
        <w:rPr>
          <w:rStyle w:val="13"/>
          <w:rFonts w:hint="eastAsia" w:ascii="仿宋" w:hAnsi="仿宋" w:eastAsia="仿宋" w:cs="仿宋"/>
          <w:b/>
          <w:sz w:val="24"/>
          <w:szCs w:val="24"/>
        </w:rPr>
        <w:t>技术与材料标准</w:t>
      </w:r>
      <w:r>
        <w:rPr>
          <w:rFonts w:hint="eastAsia" w:ascii="仿宋" w:hAnsi="仿宋" w:eastAsia="仿宋" w:cs="仿宋"/>
          <w:sz w:val="24"/>
          <w:szCs w:val="24"/>
        </w:rPr>
        <w:t xml:space="preserve"> </w:t>
      </w:r>
    </w:p>
    <w:p w14:paraId="298D13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textAlignment w:val="auto"/>
        <w:rPr>
          <w:rFonts w:hint="eastAsia" w:ascii="仿宋" w:hAnsi="仿宋" w:eastAsia="仿宋" w:cs="仿宋"/>
          <w:sz w:val="24"/>
          <w:szCs w:val="24"/>
        </w:rPr>
      </w:pPr>
      <w:r>
        <w:rPr>
          <w:rStyle w:val="13"/>
          <w:rFonts w:hint="eastAsia" w:ascii="仿宋" w:hAnsi="仿宋" w:eastAsia="仿宋" w:cs="仿宋"/>
          <w:sz w:val="24"/>
          <w:szCs w:val="24"/>
          <w:lang w:val="en-US" w:eastAsia="zh-CN"/>
        </w:rPr>
        <w:t xml:space="preserve">3.1.1 </w:t>
      </w:r>
      <w:r>
        <w:rPr>
          <w:rStyle w:val="13"/>
          <w:rFonts w:hint="eastAsia" w:ascii="仿宋" w:hAnsi="仿宋" w:eastAsia="仿宋" w:cs="仿宋"/>
          <w:sz w:val="24"/>
          <w:szCs w:val="24"/>
        </w:rPr>
        <w:t>刷白高度</w:t>
      </w:r>
      <w:r>
        <w:rPr>
          <w:rFonts w:hint="eastAsia" w:ascii="仿宋" w:hAnsi="仿宋" w:eastAsia="仿宋" w:cs="仿宋"/>
          <w:sz w:val="24"/>
          <w:szCs w:val="24"/>
        </w:rPr>
        <w:t xml:space="preserve">：普通乔木统一涂白高度为离地面1.2米，胸径≥20cm的乔木增至1.5米，亚乔木根据分枝点高度确定。 </w:t>
      </w:r>
    </w:p>
    <w:p w14:paraId="6BC0AF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textAlignment w:val="auto"/>
        <w:rPr>
          <w:rFonts w:hint="eastAsia" w:ascii="仿宋" w:hAnsi="仿宋" w:eastAsia="仿宋" w:cs="仿宋"/>
          <w:sz w:val="24"/>
          <w:szCs w:val="24"/>
        </w:rPr>
      </w:pPr>
      <w:r>
        <w:rPr>
          <w:rStyle w:val="13"/>
          <w:rFonts w:hint="eastAsia" w:ascii="仿宋" w:hAnsi="仿宋" w:eastAsia="仿宋" w:cs="仿宋"/>
          <w:sz w:val="24"/>
          <w:szCs w:val="24"/>
          <w:lang w:val="en-US" w:eastAsia="zh-CN"/>
        </w:rPr>
        <w:t xml:space="preserve">3.1.2 </w:t>
      </w:r>
      <w:r>
        <w:rPr>
          <w:rStyle w:val="13"/>
          <w:rFonts w:hint="eastAsia" w:ascii="仿宋" w:hAnsi="仿宋" w:eastAsia="仿宋" w:cs="仿宋"/>
          <w:sz w:val="24"/>
          <w:szCs w:val="24"/>
        </w:rPr>
        <w:t>涂白剂配方</w:t>
      </w:r>
      <w:r>
        <w:rPr>
          <w:rFonts w:hint="eastAsia" w:ascii="仿宋" w:hAnsi="仿宋" w:eastAsia="仿宋" w:cs="仿宋"/>
          <w:sz w:val="24"/>
          <w:szCs w:val="24"/>
        </w:rPr>
        <w:t xml:space="preserve">：生石灰5kg+晶体石硫合剂1kg+食盐0.5kg+水20kg+黏着剂（面粉/淀粉）0.2kg，搅拌成无结块糊状。 </w:t>
      </w:r>
    </w:p>
    <w:p w14:paraId="0A7C4A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textAlignment w:val="auto"/>
        <w:rPr>
          <w:rFonts w:hint="eastAsia" w:ascii="仿宋" w:hAnsi="仿宋" w:eastAsia="仿宋" w:cs="仿宋"/>
          <w:sz w:val="24"/>
          <w:szCs w:val="24"/>
        </w:rPr>
      </w:pPr>
      <w:r>
        <w:rPr>
          <w:rStyle w:val="13"/>
          <w:rFonts w:hint="eastAsia" w:ascii="仿宋" w:hAnsi="仿宋" w:eastAsia="仿宋" w:cs="仿宋"/>
          <w:sz w:val="24"/>
          <w:szCs w:val="24"/>
          <w:lang w:val="en-US" w:eastAsia="zh-CN"/>
        </w:rPr>
        <w:t xml:space="preserve">3.2 </w:t>
      </w:r>
      <w:r>
        <w:rPr>
          <w:rStyle w:val="13"/>
          <w:rFonts w:hint="eastAsia" w:ascii="仿宋" w:hAnsi="仿宋" w:eastAsia="仿宋" w:cs="仿宋"/>
          <w:sz w:val="24"/>
          <w:szCs w:val="24"/>
        </w:rPr>
        <w:t>施工标准：</w:t>
      </w:r>
      <w:r>
        <w:rPr>
          <w:rFonts w:hint="eastAsia" w:ascii="仿宋" w:hAnsi="仿宋" w:eastAsia="仿宋" w:cs="仿宋"/>
          <w:sz w:val="24"/>
          <w:szCs w:val="24"/>
        </w:rPr>
        <w:t xml:space="preserve"> </w:t>
      </w:r>
    </w:p>
    <w:p w14:paraId="7B33C8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color w:val="0000FF"/>
          <w:sz w:val="24"/>
          <w:szCs w:val="24"/>
          <w:lang w:val="en-US" w:eastAsia="zh-CN"/>
        </w:rPr>
      </w:pPr>
      <w:r>
        <w:rPr>
          <w:rFonts w:hint="eastAsia" w:ascii="仿宋" w:hAnsi="仿宋" w:eastAsia="仿宋" w:cs="仿宋"/>
          <w:sz w:val="24"/>
          <w:szCs w:val="24"/>
          <w:lang w:val="en-US" w:eastAsia="zh-CN"/>
        </w:rPr>
        <w:t xml:space="preserve">3.2.1 </w:t>
      </w:r>
      <w:r>
        <w:rPr>
          <w:rFonts w:hint="eastAsia" w:ascii="仿宋" w:hAnsi="仿宋" w:eastAsia="仿宋" w:cs="仿宋"/>
          <w:color w:val="0000FF"/>
          <w:sz w:val="24"/>
          <w:szCs w:val="24"/>
          <w:lang w:val="en-US" w:eastAsia="zh-CN"/>
        </w:rPr>
        <w:t>前期清理：清除树干基部杂草、枯枝，打磨树皮毛刺及病斑。</w:t>
      </w:r>
    </w:p>
    <w:p w14:paraId="4DD7C3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3.2.2 </w:t>
      </w:r>
      <w:r>
        <w:rPr>
          <w:rFonts w:hint="eastAsia" w:ascii="仿宋" w:hAnsi="仿宋" w:eastAsia="仿宋" w:cs="仿宋"/>
          <w:color w:val="0000FF"/>
          <w:sz w:val="24"/>
          <w:szCs w:val="24"/>
          <w:lang w:val="en-US" w:eastAsia="zh-CN"/>
        </w:rPr>
        <w:t>涂刷标准：</w:t>
      </w:r>
      <w:r>
        <w:rPr>
          <w:rFonts w:hint="eastAsia" w:ascii="仿宋" w:hAnsi="仿宋" w:eastAsia="仿宋" w:cs="仿宋"/>
          <w:sz w:val="24"/>
          <w:szCs w:val="24"/>
        </w:rPr>
        <w:t>涂刷均匀无漏刷、流挂，树皮缝隙</w:t>
      </w:r>
      <w:r>
        <w:rPr>
          <w:rFonts w:hint="eastAsia" w:ascii="仿宋" w:hAnsi="仿宋" w:eastAsia="仿宋" w:cs="仿宋"/>
          <w:color w:val="0000FF"/>
          <w:sz w:val="24"/>
          <w:szCs w:val="24"/>
          <w:lang w:val="en-US" w:eastAsia="zh-CN"/>
        </w:rPr>
        <w:t>及洞孔</w:t>
      </w:r>
      <w:r>
        <w:rPr>
          <w:rFonts w:hint="eastAsia" w:ascii="仿宋" w:hAnsi="仿宋" w:eastAsia="仿宋" w:cs="仿宋"/>
          <w:sz w:val="24"/>
          <w:szCs w:val="24"/>
        </w:rPr>
        <w:t>全覆盖，涂层厚度≥0.5mm</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783D98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3.2.3 </w:t>
      </w:r>
      <w:r>
        <w:rPr>
          <w:rFonts w:hint="eastAsia" w:ascii="仿宋" w:hAnsi="仿宋" w:eastAsia="仿宋" w:cs="仿宋"/>
          <w:sz w:val="24"/>
          <w:szCs w:val="24"/>
        </w:rPr>
        <w:t>涂白剂需现配现用（放置时间不超过24小时），涂刷后需达到“不流、不翘、不脱落”的效果。</w:t>
      </w:r>
    </w:p>
    <w:p w14:paraId="38668CB7">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ascii="仿宋" w:hAnsi="仿宋" w:eastAsia="仿宋" w:cs="仿宋"/>
          <w:b/>
          <w:bCs/>
          <w:color w:val="0000FF"/>
          <w:sz w:val="24"/>
          <w:szCs w:val="24"/>
          <w:lang w:val="en-US" w:eastAsia="zh-CN"/>
        </w:rPr>
      </w:pPr>
      <w:r>
        <w:rPr>
          <w:rFonts w:hint="eastAsia" w:ascii="仿宋" w:hAnsi="仿宋" w:eastAsia="仿宋" w:cs="仿宋"/>
          <w:b/>
          <w:bCs/>
          <w:color w:val="0000FF"/>
          <w:sz w:val="24"/>
          <w:szCs w:val="24"/>
        </w:rPr>
        <w:t>第</w:t>
      </w:r>
      <w:r>
        <w:rPr>
          <w:rFonts w:hint="eastAsia" w:ascii="仿宋" w:hAnsi="仿宋" w:eastAsia="仿宋" w:cs="仿宋"/>
          <w:b/>
          <w:bCs/>
          <w:color w:val="0000FF"/>
          <w:sz w:val="24"/>
          <w:szCs w:val="24"/>
          <w:lang w:val="en-US" w:eastAsia="zh-CN"/>
        </w:rPr>
        <w:t>四</w:t>
      </w:r>
      <w:r>
        <w:rPr>
          <w:rFonts w:hint="eastAsia" w:ascii="仿宋" w:hAnsi="仿宋" w:eastAsia="仿宋" w:cs="仿宋"/>
          <w:b/>
          <w:bCs/>
          <w:color w:val="0000FF"/>
          <w:sz w:val="24"/>
          <w:szCs w:val="24"/>
        </w:rPr>
        <w:t xml:space="preserve">条 </w:t>
      </w:r>
      <w:r>
        <w:rPr>
          <w:rFonts w:hint="eastAsia" w:ascii="仿宋" w:hAnsi="仿宋" w:eastAsia="仿宋" w:cs="仿宋"/>
          <w:b/>
          <w:bCs/>
          <w:color w:val="0000FF"/>
          <w:sz w:val="24"/>
          <w:szCs w:val="24"/>
          <w:lang w:val="en-US" w:eastAsia="zh-CN"/>
        </w:rPr>
        <w:t>验收</w:t>
      </w:r>
    </w:p>
    <w:p w14:paraId="5D53EB0A">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乙方在完成服务后应立即通知甲方验收，甲方自接到乙方通知后24小时内组织现场验收，验收通过后向乙方出具验收合格凭证。如乙方未能通过验收，应在48小时内无条件返工并通过甲方再次验收，由此产生的费用由乙方承担。</w:t>
      </w:r>
    </w:p>
    <w:p w14:paraId="687A1A78">
      <w:pPr>
        <w:pStyle w:val="9"/>
        <w:keepNext w:val="0"/>
        <w:keepLines w:val="0"/>
        <w:pageBreakBefore w:val="0"/>
        <w:widowControl w:val="0"/>
        <w:numPr>
          <w:ilvl w:val="0"/>
          <w:numId w:val="1"/>
        </w:numPr>
        <w:kinsoku/>
        <w:wordWrap/>
        <w:overflowPunct/>
        <w:topLinePunct w:val="0"/>
        <w:autoSpaceDE/>
        <w:autoSpaceDN/>
        <w:bidi w:val="0"/>
        <w:adjustRightInd/>
        <w:snapToGrid/>
        <w:spacing w:after="0" w:line="480" w:lineRule="exact"/>
        <w:ind w:left="0" w:leftChars="0" w:firstLine="482" w:firstLineChars="200"/>
        <w:textAlignment w:val="auto"/>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质保期及服务</w:t>
      </w:r>
    </w:p>
    <w:p w14:paraId="73448E80">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刷白效果质保期</w:t>
      </w:r>
      <w:r>
        <w:rPr>
          <w:rFonts w:hint="eastAsia" w:ascii="仿宋" w:hAnsi="仿宋" w:eastAsia="仿宋" w:cs="仿宋"/>
          <w:kern w:val="2"/>
          <w:sz w:val="24"/>
          <w:szCs w:val="24"/>
          <w:lang w:val="en-US" w:eastAsia="zh-CN" w:bidi="ar-SA"/>
        </w:rPr>
        <w:t>为</w:t>
      </w:r>
      <w:r>
        <w:rPr>
          <w:rFonts w:hint="default" w:ascii="仿宋" w:hAnsi="仿宋" w:eastAsia="仿宋" w:cs="仿宋"/>
          <w:kern w:val="2"/>
          <w:sz w:val="24"/>
          <w:szCs w:val="24"/>
          <w:lang w:val="en-US" w:eastAsia="zh-CN" w:bidi="ar-SA"/>
        </w:rPr>
        <w:t>3个月</w:t>
      </w:r>
      <w:r>
        <w:rPr>
          <w:rFonts w:hint="eastAsia" w:ascii="仿宋" w:hAnsi="仿宋" w:eastAsia="仿宋" w:cs="仿宋"/>
          <w:kern w:val="2"/>
          <w:sz w:val="24"/>
          <w:szCs w:val="24"/>
          <w:lang w:val="en-US" w:eastAsia="zh-CN" w:bidi="ar-SA"/>
        </w:rPr>
        <w:t>，</w:t>
      </w:r>
      <w:r>
        <w:rPr>
          <w:rFonts w:hint="eastAsia" w:ascii="仿宋" w:hAnsi="仿宋" w:eastAsia="仿宋" w:cs="仿宋"/>
          <w:color w:val="0000FF"/>
          <w:kern w:val="2"/>
          <w:sz w:val="24"/>
          <w:szCs w:val="24"/>
          <w:lang w:val="en-US" w:eastAsia="zh-CN" w:bidi="ar-SA"/>
        </w:rPr>
        <w:t>自通过甲方验收之日起计算</w:t>
      </w:r>
      <w:r>
        <w:rPr>
          <w:rFonts w:hint="default" w:ascii="仿宋" w:hAnsi="仿宋" w:eastAsia="仿宋" w:cs="仿宋"/>
          <w:kern w:val="2"/>
          <w:sz w:val="24"/>
          <w:szCs w:val="24"/>
          <w:lang w:val="en-US" w:eastAsia="zh-CN" w:bidi="ar-SA"/>
        </w:rPr>
        <w:t>。</w:t>
      </w:r>
      <w:r>
        <w:rPr>
          <w:rFonts w:hint="eastAsia" w:ascii="仿宋" w:hAnsi="仿宋" w:eastAsia="仿宋" w:cs="仿宋"/>
          <w:color w:val="0000FF"/>
          <w:kern w:val="2"/>
          <w:sz w:val="24"/>
          <w:szCs w:val="24"/>
          <w:lang w:val="en-US" w:eastAsia="zh-CN" w:bidi="ar-SA"/>
        </w:rPr>
        <w:t>质保期内，如出现刷白部分大面积脱落或虫害复发，乙方需在接到</w:t>
      </w:r>
      <w:r>
        <w:rPr>
          <w:rFonts w:hint="eastAsia" w:ascii="仿宋" w:hAnsi="仿宋" w:eastAsia="仿宋" w:cs="仿宋"/>
          <w:color w:val="0000FF"/>
          <w:kern w:val="2"/>
          <w:sz w:val="24"/>
          <w:szCs w:val="24"/>
          <w:highlight w:val="none"/>
          <w:lang w:val="en-US" w:eastAsia="zh-CN" w:bidi="ar-SA"/>
        </w:rPr>
        <w:t>甲方通知后</w:t>
      </w:r>
      <w:r>
        <w:rPr>
          <w:rFonts w:hint="eastAsia" w:ascii="仿宋" w:hAnsi="仿宋" w:eastAsia="仿宋" w:cs="仿宋"/>
          <w:color w:val="0000FF"/>
          <w:kern w:val="2"/>
          <w:sz w:val="24"/>
          <w:szCs w:val="24"/>
          <w:highlight w:val="none"/>
          <w:u w:val="single"/>
          <w:lang w:val="en-US" w:eastAsia="zh-CN" w:bidi="ar-SA"/>
        </w:rPr>
        <w:t xml:space="preserve"> 5 </w:t>
      </w:r>
      <w:r>
        <w:rPr>
          <w:rFonts w:hint="eastAsia" w:ascii="仿宋" w:hAnsi="仿宋" w:eastAsia="仿宋" w:cs="仿宋"/>
          <w:color w:val="0000FF"/>
          <w:kern w:val="2"/>
          <w:sz w:val="24"/>
          <w:szCs w:val="24"/>
          <w:highlight w:val="none"/>
          <w:u w:val="none"/>
          <w:lang w:val="en-US" w:eastAsia="zh-CN" w:bidi="ar-SA"/>
        </w:rPr>
        <w:t>天内</w:t>
      </w:r>
      <w:r>
        <w:rPr>
          <w:rFonts w:hint="eastAsia" w:ascii="仿宋" w:hAnsi="仿宋" w:eastAsia="仿宋" w:cs="仿宋"/>
          <w:color w:val="0000FF"/>
          <w:kern w:val="2"/>
          <w:sz w:val="24"/>
          <w:szCs w:val="24"/>
          <w:lang w:val="en-US" w:eastAsia="zh-CN" w:bidi="ar-SA"/>
        </w:rPr>
        <w:t>无条件返工并承担由此产生的所有费用</w:t>
      </w:r>
      <w:r>
        <w:rPr>
          <w:rFonts w:hint="eastAsia" w:ascii="仿宋" w:hAnsi="仿宋" w:eastAsia="仿宋" w:cs="仿宋"/>
          <w:kern w:val="2"/>
          <w:sz w:val="24"/>
          <w:szCs w:val="24"/>
          <w:lang w:val="en-US" w:eastAsia="zh-CN" w:bidi="ar-SA"/>
        </w:rPr>
        <w:t>。</w:t>
      </w:r>
    </w:p>
    <w:p w14:paraId="4B076488">
      <w:pPr>
        <w:pStyle w:val="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b/>
          <w:sz w:val="24"/>
          <w:szCs w:val="24"/>
          <w:lang w:val="en-US" w:eastAsia="zh-CN"/>
        </w:rPr>
        <w:t xml:space="preserve">第六条 </w:t>
      </w:r>
      <w:r>
        <w:rPr>
          <w:rStyle w:val="13"/>
          <w:rFonts w:hint="eastAsia" w:ascii="仿宋" w:hAnsi="仿宋" w:eastAsia="仿宋" w:cs="仿宋"/>
          <w:b/>
          <w:sz w:val="24"/>
          <w:szCs w:val="24"/>
        </w:rPr>
        <w:t>双方责任</w:t>
      </w:r>
      <w:r>
        <w:rPr>
          <w:rFonts w:hint="eastAsia" w:ascii="仿宋" w:hAnsi="仿宋" w:eastAsia="仿宋" w:cs="仿宋"/>
          <w:sz w:val="24"/>
          <w:szCs w:val="24"/>
        </w:rPr>
        <w:t xml:space="preserve"> </w:t>
      </w:r>
    </w:p>
    <w:p w14:paraId="332C3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sz w:val="24"/>
          <w:szCs w:val="24"/>
          <w:lang w:val="en-US" w:eastAsia="zh-CN"/>
        </w:rPr>
        <w:t xml:space="preserve">6.1 </w:t>
      </w:r>
      <w:r>
        <w:rPr>
          <w:rStyle w:val="13"/>
          <w:rFonts w:hint="eastAsia" w:ascii="仿宋" w:hAnsi="仿宋" w:eastAsia="仿宋" w:cs="仿宋"/>
          <w:sz w:val="24"/>
          <w:szCs w:val="24"/>
        </w:rPr>
        <w:t>甲方责任</w:t>
      </w:r>
      <w:r>
        <w:rPr>
          <w:rFonts w:hint="eastAsia" w:ascii="仿宋" w:hAnsi="仿宋" w:eastAsia="仿宋" w:cs="仿宋"/>
          <w:sz w:val="24"/>
          <w:szCs w:val="24"/>
        </w:rPr>
        <w:t xml:space="preserve">： </w:t>
      </w:r>
    </w:p>
    <w:p w14:paraId="5A5A9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6.1.1</w:t>
      </w:r>
      <w:r>
        <w:rPr>
          <w:rFonts w:hint="eastAsia" w:ascii="仿宋" w:hAnsi="仿宋" w:eastAsia="仿宋" w:cs="仿宋"/>
          <w:sz w:val="24"/>
          <w:szCs w:val="24"/>
        </w:rPr>
        <w:t>提供</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rPr>
        <w:t xml:space="preserve">区域通行条件，协调院内人流疏导； </w:t>
      </w:r>
    </w:p>
    <w:p w14:paraId="3ADC52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6.1.2</w:t>
      </w:r>
      <w:r>
        <w:rPr>
          <w:rFonts w:hint="eastAsia" w:ascii="仿宋" w:hAnsi="仿宋" w:eastAsia="仿宋" w:cs="仿宋"/>
          <w:sz w:val="24"/>
          <w:szCs w:val="24"/>
        </w:rPr>
        <w:t>按约定支付</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lang w:val="en-US" w:eastAsia="zh-CN"/>
        </w:rPr>
        <w:t>价</w:t>
      </w:r>
      <w:r>
        <w:rPr>
          <w:rFonts w:hint="eastAsia" w:ascii="仿宋" w:hAnsi="仿宋" w:eastAsia="仿宋" w:cs="仿宋"/>
          <w:sz w:val="24"/>
          <w:szCs w:val="24"/>
        </w:rPr>
        <w:t xml:space="preserve">款。 </w:t>
      </w:r>
    </w:p>
    <w:p w14:paraId="58A34A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sz w:val="24"/>
          <w:szCs w:val="24"/>
          <w:lang w:val="en-US" w:eastAsia="zh-CN"/>
        </w:rPr>
        <w:t xml:space="preserve">6.2 </w:t>
      </w:r>
      <w:r>
        <w:rPr>
          <w:rStyle w:val="13"/>
          <w:rFonts w:hint="eastAsia" w:ascii="仿宋" w:hAnsi="仿宋" w:eastAsia="仿宋" w:cs="仿宋"/>
          <w:sz w:val="24"/>
          <w:szCs w:val="24"/>
        </w:rPr>
        <w:t>乙方责任</w:t>
      </w:r>
      <w:r>
        <w:rPr>
          <w:rFonts w:hint="eastAsia" w:ascii="仿宋" w:hAnsi="仿宋" w:eastAsia="仿宋" w:cs="仿宋"/>
          <w:sz w:val="24"/>
          <w:szCs w:val="24"/>
        </w:rPr>
        <w:t xml:space="preserve">： </w:t>
      </w:r>
    </w:p>
    <w:p w14:paraId="362508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6.2.1 </w:t>
      </w:r>
      <w:r>
        <w:rPr>
          <w:rFonts w:hint="eastAsia" w:ascii="仿宋" w:hAnsi="仿宋" w:eastAsia="仿宋" w:cs="仿宋"/>
          <w:sz w:val="24"/>
          <w:szCs w:val="24"/>
        </w:rPr>
        <w:t>严格按技术标准</w:t>
      </w:r>
      <w:r>
        <w:rPr>
          <w:rFonts w:hint="eastAsia" w:ascii="仿宋" w:hAnsi="仿宋" w:eastAsia="仿宋" w:cs="仿宋"/>
          <w:sz w:val="24"/>
          <w:szCs w:val="24"/>
          <w:lang w:val="en-US" w:eastAsia="zh-CN"/>
        </w:rPr>
        <w:t>进行</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rPr>
        <w:t>，确保</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rPr>
        <w:t xml:space="preserve">安全与质量； </w:t>
      </w:r>
    </w:p>
    <w:p w14:paraId="28DB03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6.2.2 </w:t>
      </w:r>
      <w:r>
        <w:rPr>
          <w:rFonts w:hint="eastAsia" w:ascii="仿宋" w:hAnsi="仿宋" w:eastAsia="仿宋" w:cs="仿宋"/>
          <w:sz w:val="24"/>
          <w:szCs w:val="24"/>
        </w:rPr>
        <w:t>自行配备防护装备（手套、口罩等），承担</w:t>
      </w:r>
      <w:r>
        <w:rPr>
          <w:rFonts w:hint="eastAsia" w:ascii="仿宋" w:hAnsi="仿宋" w:eastAsia="仿宋" w:cs="仿宋"/>
          <w:color w:val="0000FF"/>
          <w:sz w:val="24"/>
          <w:szCs w:val="24"/>
          <w:lang w:val="en-US" w:eastAsia="zh-CN"/>
        </w:rPr>
        <w:t>服务</w:t>
      </w:r>
      <w:r>
        <w:rPr>
          <w:rFonts w:hint="eastAsia" w:ascii="仿宋" w:hAnsi="仿宋" w:eastAsia="仿宋" w:cs="仿宋"/>
          <w:sz w:val="24"/>
          <w:szCs w:val="24"/>
        </w:rPr>
        <w:t xml:space="preserve">安全责任； </w:t>
      </w:r>
    </w:p>
    <w:p w14:paraId="6D7574CC">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kern w:val="2"/>
          <w:sz w:val="24"/>
          <w:szCs w:val="24"/>
          <w:lang w:val="en-US" w:eastAsia="zh-CN" w:bidi="ar-SA"/>
        </w:rPr>
        <w:t xml:space="preserve">6.2.3 </w:t>
      </w:r>
      <w:r>
        <w:rPr>
          <w:rFonts w:hint="eastAsia" w:ascii="仿宋" w:hAnsi="仿宋" w:eastAsia="仿宋" w:cs="仿宋"/>
          <w:color w:val="FF0000"/>
          <w:kern w:val="2"/>
          <w:sz w:val="24"/>
          <w:szCs w:val="24"/>
          <w:lang w:val="en-US" w:eastAsia="zh-CN" w:bidi="ar-SA"/>
        </w:rPr>
        <w:t>乙方履行本合同过程中发生的一切事故，给甲方、乙方或第三方人身、财产造成的所有损失，均由乙方负责处理和承担全部法律责任、经济赔偿。</w:t>
      </w:r>
    </w:p>
    <w:p w14:paraId="5975A7EF">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仿宋" w:hAnsi="仿宋" w:eastAsia="仿宋" w:cs="仿宋"/>
          <w:color w:val="0000FF"/>
          <w:kern w:val="2"/>
          <w:sz w:val="24"/>
          <w:szCs w:val="24"/>
          <w:lang w:val="en-US" w:eastAsia="zh-CN" w:bidi="ar-SA"/>
        </w:rPr>
      </w:pPr>
      <w:r>
        <w:rPr>
          <w:rFonts w:hint="eastAsia" w:ascii="仿宋" w:hAnsi="仿宋" w:eastAsia="仿宋" w:cs="仿宋"/>
          <w:kern w:val="2"/>
          <w:sz w:val="24"/>
          <w:szCs w:val="24"/>
          <w:lang w:val="en-US" w:eastAsia="zh-CN" w:bidi="ar-SA"/>
        </w:rPr>
        <w:t xml:space="preserve">6.2.4 </w:t>
      </w:r>
      <w:r>
        <w:rPr>
          <w:rFonts w:hint="eastAsia" w:ascii="仿宋" w:hAnsi="仿宋" w:eastAsia="仿宋" w:cs="仿宋"/>
          <w:color w:val="0000FF"/>
          <w:kern w:val="2"/>
          <w:sz w:val="24"/>
          <w:szCs w:val="24"/>
          <w:lang w:val="en-US" w:eastAsia="zh-CN" w:bidi="ar-SA"/>
        </w:rPr>
        <w:t>如甲方因乙方服务等原因涉及纠纷、诉讼或被处以行政处罚，由乙方承担甲方因纠纷、诉讼、罚款等造成的全部经济损失。</w:t>
      </w:r>
    </w:p>
    <w:p w14:paraId="2304BA5B">
      <w:pPr>
        <w:pStyle w:val="4"/>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color w:val="0000FF"/>
          <w:sz w:val="24"/>
          <w:szCs w:val="24"/>
          <w:lang w:val="en-US" w:eastAsia="zh-CN"/>
        </w:rPr>
        <w:t>第七条 服务</w:t>
      </w:r>
      <w:r>
        <w:rPr>
          <w:rFonts w:hint="eastAsia" w:ascii="仿宋" w:hAnsi="仿宋" w:eastAsia="仿宋" w:cs="仿宋"/>
          <w:b/>
          <w:bCs/>
          <w:color w:val="auto"/>
          <w:sz w:val="24"/>
          <w:szCs w:val="24"/>
          <w:lang w:val="en-US" w:eastAsia="zh-CN"/>
        </w:rPr>
        <w:t>价格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316"/>
        <w:gridCol w:w="925"/>
        <w:gridCol w:w="1252"/>
        <w:gridCol w:w="1386"/>
        <w:gridCol w:w="1784"/>
      </w:tblGrid>
      <w:tr w14:paraId="23BC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6349DF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序号</w:t>
            </w:r>
          </w:p>
        </w:tc>
        <w:tc>
          <w:tcPr>
            <w:tcW w:w="2316" w:type="dxa"/>
            <w:vAlign w:val="center"/>
          </w:tcPr>
          <w:p w14:paraId="7F085F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规格</w:t>
            </w:r>
          </w:p>
          <w:p w14:paraId="20C962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w:t>
            </w:r>
            <w:r>
              <w:rPr>
                <w:rStyle w:val="13"/>
                <w:rFonts w:hint="eastAsia" w:ascii="仿宋" w:hAnsi="仿宋" w:eastAsia="仿宋" w:cs="仿宋"/>
                <w:color w:val="000000"/>
                <w:kern w:val="0"/>
                <w:sz w:val="24"/>
                <w:szCs w:val="24"/>
                <w:lang w:val="en-US" w:eastAsia="zh-CN" w:bidi="ar"/>
              </w:rPr>
              <w:t>平均胸径）</w:t>
            </w:r>
          </w:p>
        </w:tc>
        <w:tc>
          <w:tcPr>
            <w:tcW w:w="925" w:type="dxa"/>
            <w:vAlign w:val="center"/>
          </w:tcPr>
          <w:p w14:paraId="5DD837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单位</w:t>
            </w:r>
          </w:p>
        </w:tc>
        <w:tc>
          <w:tcPr>
            <w:tcW w:w="1252" w:type="dxa"/>
            <w:vAlign w:val="center"/>
          </w:tcPr>
          <w:p w14:paraId="741062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数量</w:t>
            </w:r>
          </w:p>
        </w:tc>
        <w:tc>
          <w:tcPr>
            <w:tcW w:w="1386" w:type="dxa"/>
            <w:vAlign w:val="center"/>
          </w:tcPr>
          <w:p w14:paraId="22D37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单价</w:t>
            </w:r>
          </w:p>
          <w:p w14:paraId="2391FF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（元）</w:t>
            </w:r>
          </w:p>
        </w:tc>
        <w:tc>
          <w:tcPr>
            <w:tcW w:w="1784" w:type="dxa"/>
            <w:vAlign w:val="center"/>
          </w:tcPr>
          <w:p w14:paraId="3577E4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合计金额</w:t>
            </w:r>
          </w:p>
          <w:p w14:paraId="15654B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（元）</w:t>
            </w:r>
          </w:p>
        </w:tc>
      </w:tr>
      <w:tr w14:paraId="195C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F55E1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1</w:t>
            </w:r>
          </w:p>
        </w:tc>
        <w:tc>
          <w:tcPr>
            <w:tcW w:w="2316" w:type="dxa"/>
            <w:vAlign w:val="center"/>
          </w:tcPr>
          <w:p w14:paraId="6398AD4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20-30cm</w:t>
            </w:r>
          </w:p>
        </w:tc>
        <w:tc>
          <w:tcPr>
            <w:tcW w:w="925" w:type="dxa"/>
            <w:vAlign w:val="center"/>
          </w:tcPr>
          <w:p w14:paraId="225B84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棵</w:t>
            </w:r>
          </w:p>
        </w:tc>
        <w:tc>
          <w:tcPr>
            <w:tcW w:w="1252" w:type="dxa"/>
            <w:vAlign w:val="center"/>
          </w:tcPr>
          <w:p w14:paraId="016199B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150</w:t>
            </w:r>
          </w:p>
        </w:tc>
        <w:tc>
          <w:tcPr>
            <w:tcW w:w="1386" w:type="dxa"/>
            <w:vAlign w:val="center"/>
          </w:tcPr>
          <w:p w14:paraId="3ECC28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p>
        </w:tc>
        <w:tc>
          <w:tcPr>
            <w:tcW w:w="1784" w:type="dxa"/>
            <w:vAlign w:val="center"/>
          </w:tcPr>
          <w:p w14:paraId="55D6693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jc w:val="center"/>
              <w:textAlignment w:val="auto"/>
              <w:rPr>
                <w:rFonts w:hint="eastAsia" w:ascii="仿宋" w:hAnsi="仿宋" w:eastAsia="仿宋" w:cs="仿宋"/>
                <w:b/>
                <w:bCs/>
                <w:sz w:val="24"/>
                <w:szCs w:val="24"/>
                <w:vertAlign w:val="baseline"/>
              </w:rPr>
            </w:pPr>
          </w:p>
        </w:tc>
      </w:tr>
      <w:tr w14:paraId="05D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7CD90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2</w:t>
            </w:r>
          </w:p>
        </w:tc>
        <w:tc>
          <w:tcPr>
            <w:tcW w:w="2316" w:type="dxa"/>
            <w:vAlign w:val="center"/>
          </w:tcPr>
          <w:p w14:paraId="4E7DFF3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10-20cm</w:t>
            </w:r>
          </w:p>
        </w:tc>
        <w:tc>
          <w:tcPr>
            <w:tcW w:w="925" w:type="dxa"/>
            <w:vAlign w:val="center"/>
          </w:tcPr>
          <w:p w14:paraId="6B932A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棵</w:t>
            </w:r>
          </w:p>
        </w:tc>
        <w:tc>
          <w:tcPr>
            <w:tcW w:w="1252" w:type="dxa"/>
            <w:vAlign w:val="center"/>
          </w:tcPr>
          <w:p w14:paraId="02FA764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210</w:t>
            </w:r>
          </w:p>
        </w:tc>
        <w:tc>
          <w:tcPr>
            <w:tcW w:w="1386" w:type="dxa"/>
            <w:vAlign w:val="center"/>
          </w:tcPr>
          <w:p w14:paraId="4AACD7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p>
        </w:tc>
        <w:tc>
          <w:tcPr>
            <w:tcW w:w="1784" w:type="dxa"/>
            <w:vAlign w:val="center"/>
          </w:tcPr>
          <w:p w14:paraId="386B3E42">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jc w:val="center"/>
              <w:textAlignment w:val="auto"/>
              <w:rPr>
                <w:rFonts w:hint="eastAsia" w:ascii="仿宋" w:hAnsi="仿宋" w:eastAsia="仿宋" w:cs="仿宋"/>
                <w:b/>
                <w:bCs/>
                <w:sz w:val="24"/>
                <w:szCs w:val="24"/>
                <w:vertAlign w:val="baseline"/>
              </w:rPr>
            </w:pPr>
          </w:p>
        </w:tc>
      </w:tr>
      <w:tr w14:paraId="10B9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B33C4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3</w:t>
            </w:r>
          </w:p>
        </w:tc>
        <w:tc>
          <w:tcPr>
            <w:tcW w:w="2316" w:type="dxa"/>
            <w:vAlign w:val="center"/>
          </w:tcPr>
          <w:p w14:paraId="0D44652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30-50cm</w:t>
            </w:r>
          </w:p>
        </w:tc>
        <w:tc>
          <w:tcPr>
            <w:tcW w:w="925" w:type="dxa"/>
            <w:vAlign w:val="center"/>
          </w:tcPr>
          <w:p w14:paraId="5169A6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棵</w:t>
            </w:r>
          </w:p>
        </w:tc>
        <w:tc>
          <w:tcPr>
            <w:tcW w:w="1252" w:type="dxa"/>
            <w:vAlign w:val="center"/>
          </w:tcPr>
          <w:p w14:paraId="400BD9C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color w:val="000000"/>
                <w:kern w:val="0"/>
                <w:sz w:val="24"/>
                <w:szCs w:val="24"/>
                <w:lang w:val="en-US" w:eastAsia="zh-CN" w:bidi="ar"/>
              </w:rPr>
              <w:t>200</w:t>
            </w:r>
          </w:p>
        </w:tc>
        <w:tc>
          <w:tcPr>
            <w:tcW w:w="1386" w:type="dxa"/>
            <w:vAlign w:val="center"/>
          </w:tcPr>
          <w:p w14:paraId="7007A4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p>
        </w:tc>
        <w:tc>
          <w:tcPr>
            <w:tcW w:w="1784" w:type="dxa"/>
            <w:vAlign w:val="center"/>
          </w:tcPr>
          <w:p w14:paraId="140FD4B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jc w:val="center"/>
              <w:textAlignment w:val="auto"/>
              <w:rPr>
                <w:rFonts w:hint="eastAsia" w:ascii="仿宋" w:hAnsi="仿宋" w:eastAsia="仿宋" w:cs="仿宋"/>
                <w:b/>
                <w:bCs/>
                <w:sz w:val="24"/>
                <w:szCs w:val="24"/>
                <w:vertAlign w:val="baseline"/>
              </w:rPr>
            </w:pPr>
          </w:p>
        </w:tc>
      </w:tr>
      <w:tr w14:paraId="598D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8" w:type="dxa"/>
            <w:gridSpan w:val="6"/>
            <w:vAlign w:val="center"/>
          </w:tcPr>
          <w:p w14:paraId="73BC44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firstLine="482" w:firstLineChars="20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合计价款金额暂定为人民币（大写）：      元整 （小写）：        元</w:t>
            </w:r>
          </w:p>
        </w:tc>
      </w:tr>
    </w:tbl>
    <w:p w14:paraId="28BFD2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本合同约定价格为（□固定总价☑固定单价），不因物价、市场波动变更，约定价格包括且不限于材料费、人工费、</w:t>
      </w:r>
      <w:r>
        <w:rPr>
          <w:rFonts w:hint="eastAsia" w:ascii="仿宋" w:hAnsi="仿宋" w:eastAsia="仿宋" w:cs="仿宋"/>
          <w:color w:val="0000FF"/>
          <w:sz w:val="24"/>
          <w:szCs w:val="24"/>
          <w:lang w:val="en-US" w:eastAsia="zh-CN"/>
        </w:rPr>
        <w:t>刷白服务费、材料费、</w:t>
      </w:r>
      <w:r>
        <w:rPr>
          <w:rFonts w:hint="eastAsia" w:ascii="仿宋" w:hAnsi="仿宋" w:eastAsia="仿宋" w:cs="仿宋"/>
          <w:sz w:val="24"/>
          <w:szCs w:val="24"/>
          <w:lang w:val="en-US" w:eastAsia="zh-CN"/>
        </w:rPr>
        <w:t>安装费、运输费、检测费、检验费、税费、保险费、售后服务费、附随服务费等在内所有费用。</w:t>
      </w:r>
    </w:p>
    <w:p w14:paraId="47531E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b/>
          <w:sz w:val="24"/>
          <w:szCs w:val="24"/>
          <w:lang w:val="en-US" w:eastAsia="zh-CN"/>
        </w:rPr>
        <w:t xml:space="preserve">第八条 </w:t>
      </w:r>
      <w:r>
        <w:rPr>
          <w:rStyle w:val="13"/>
          <w:rFonts w:hint="eastAsia" w:ascii="仿宋" w:hAnsi="仿宋" w:eastAsia="仿宋" w:cs="仿宋"/>
          <w:color w:val="FF0000"/>
          <w:sz w:val="24"/>
          <w:szCs w:val="24"/>
          <w:lang w:val="en-US" w:eastAsia="zh-CN"/>
        </w:rPr>
        <w:t>结算及</w:t>
      </w:r>
      <w:r>
        <w:rPr>
          <w:rStyle w:val="13"/>
          <w:rFonts w:hint="eastAsia" w:ascii="仿宋" w:hAnsi="仿宋" w:eastAsia="仿宋" w:cs="仿宋"/>
          <w:b/>
          <w:sz w:val="24"/>
          <w:szCs w:val="24"/>
          <w:lang w:val="en-US" w:eastAsia="zh-CN"/>
        </w:rPr>
        <w:t>付款方式</w:t>
      </w:r>
      <w:r>
        <w:rPr>
          <w:rFonts w:hint="eastAsia" w:ascii="仿宋" w:hAnsi="仿宋" w:eastAsia="仿宋" w:cs="仿宋"/>
          <w:sz w:val="24"/>
          <w:szCs w:val="24"/>
        </w:rPr>
        <w:t xml:space="preserve">  </w:t>
      </w:r>
    </w:p>
    <w:p w14:paraId="623A5B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8.1 </w:t>
      </w:r>
      <w:r>
        <w:rPr>
          <w:rFonts w:hint="eastAsia" w:ascii="仿宋" w:hAnsi="仿宋" w:eastAsia="仿宋" w:cs="仿宋"/>
          <w:color w:val="0000FF"/>
          <w:sz w:val="24"/>
          <w:szCs w:val="24"/>
          <w:lang w:val="en-US" w:eastAsia="zh-CN"/>
        </w:rPr>
        <w:t>本合同总价款</w:t>
      </w:r>
      <w:r>
        <w:rPr>
          <w:rFonts w:hint="eastAsia" w:ascii="仿宋" w:hAnsi="仿宋" w:eastAsia="仿宋" w:cs="仿宋"/>
          <w:sz w:val="24"/>
          <w:szCs w:val="24"/>
        </w:rPr>
        <w:t>按</w:t>
      </w:r>
      <w:r>
        <w:rPr>
          <w:rStyle w:val="13"/>
          <w:rFonts w:hint="eastAsia" w:ascii="仿宋" w:hAnsi="仿宋" w:eastAsia="仿宋" w:cs="仿宋"/>
          <w:sz w:val="24"/>
          <w:szCs w:val="24"/>
        </w:rPr>
        <w:t>胸径分级单价</w:t>
      </w:r>
      <w:r>
        <w:rPr>
          <w:rStyle w:val="13"/>
          <w:rFonts w:hint="eastAsia" w:ascii="仿宋" w:hAnsi="仿宋" w:eastAsia="仿宋" w:cs="仿宋"/>
          <w:sz w:val="24"/>
          <w:szCs w:val="24"/>
          <w:lang w:val="en-US" w:eastAsia="zh-CN"/>
        </w:rPr>
        <w:t>*</w:t>
      </w:r>
      <w:r>
        <w:rPr>
          <w:rFonts w:hint="eastAsia" w:ascii="仿宋" w:hAnsi="仿宋" w:eastAsia="仿宋" w:cs="仿宋"/>
          <w:sz w:val="24"/>
          <w:szCs w:val="24"/>
        </w:rPr>
        <w:t>实际验收的树木数量</w:t>
      </w:r>
      <w:r>
        <w:rPr>
          <w:rStyle w:val="13"/>
          <w:rFonts w:hint="eastAsia" w:ascii="仿宋" w:hAnsi="仿宋" w:eastAsia="仿宋" w:cs="仿宋"/>
          <w:b w:val="0"/>
          <w:bCs/>
          <w:color w:val="0000FF"/>
          <w:sz w:val="24"/>
          <w:szCs w:val="24"/>
          <w:lang w:val="en-US" w:eastAsia="zh-CN"/>
        </w:rPr>
        <w:t>据实结算</w:t>
      </w:r>
      <w:r>
        <w:rPr>
          <w:rFonts w:hint="eastAsia" w:ascii="仿宋" w:hAnsi="仿宋" w:eastAsia="仿宋" w:cs="仿宋"/>
          <w:sz w:val="24"/>
          <w:szCs w:val="24"/>
        </w:rPr>
        <w:t xml:space="preserve">。 </w:t>
      </w:r>
    </w:p>
    <w:p w14:paraId="6E638E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甲方通过银行转账方式向乙方指定银行账户支付款项：甲方在全部树木验收合格</w:t>
      </w:r>
      <w:r>
        <w:rPr>
          <w:rFonts w:hint="eastAsia" w:ascii="仿宋" w:hAnsi="仿宋" w:eastAsia="仿宋" w:cs="仿宋"/>
          <w:color w:val="FF0000"/>
          <w:sz w:val="24"/>
          <w:szCs w:val="24"/>
          <w:lang w:val="en-US" w:eastAsia="zh-CN"/>
        </w:rPr>
        <w:t>、完成结算且收到</w:t>
      </w:r>
      <w:r>
        <w:rPr>
          <w:rFonts w:hint="eastAsia" w:ascii="仿宋" w:hAnsi="仿宋" w:eastAsia="仿宋" w:cs="仿宋"/>
          <w:sz w:val="24"/>
          <w:szCs w:val="24"/>
          <w:lang w:val="en-US" w:eastAsia="zh-CN"/>
        </w:rPr>
        <w:t>乙方以自己名义开具的</w:t>
      </w:r>
      <w:r>
        <w:rPr>
          <w:rFonts w:hint="eastAsia" w:ascii="仿宋" w:hAnsi="仿宋" w:eastAsia="仿宋" w:cs="仿宋"/>
          <w:color w:val="FF0000"/>
          <w:sz w:val="24"/>
          <w:szCs w:val="24"/>
          <w:lang w:val="en-US" w:eastAsia="zh-CN"/>
        </w:rPr>
        <w:t>价税合计金额</w:t>
      </w:r>
      <w:r>
        <w:rPr>
          <w:rFonts w:hint="eastAsia" w:ascii="仿宋" w:hAnsi="仿宋" w:eastAsia="仿宋" w:cs="仿宋"/>
          <w:sz w:val="24"/>
          <w:szCs w:val="24"/>
          <w:lang w:val="en-US" w:eastAsia="zh-CN"/>
        </w:rPr>
        <w:t>与本合同</w:t>
      </w:r>
      <w:r>
        <w:rPr>
          <w:rFonts w:hint="eastAsia" w:ascii="仿宋" w:hAnsi="仿宋" w:eastAsia="仿宋" w:cs="仿宋"/>
          <w:color w:val="FF0000"/>
          <w:sz w:val="24"/>
          <w:szCs w:val="24"/>
          <w:lang w:val="en-US" w:eastAsia="zh-CN"/>
        </w:rPr>
        <w:t>结算总额</w:t>
      </w:r>
      <w:r>
        <w:rPr>
          <w:rFonts w:hint="eastAsia" w:ascii="仿宋" w:hAnsi="仿宋" w:eastAsia="仿宋" w:cs="仿宋"/>
          <w:sz w:val="24"/>
          <w:szCs w:val="24"/>
          <w:lang w:val="en-US" w:eastAsia="zh-CN"/>
        </w:rPr>
        <w:t>等额的增值税普通发票之日起2个月内，向乙方支付</w:t>
      </w:r>
      <w:r>
        <w:rPr>
          <w:rFonts w:hint="eastAsia" w:ascii="仿宋" w:hAnsi="仿宋" w:eastAsia="仿宋" w:cs="仿宋"/>
          <w:color w:val="FF0000"/>
          <w:sz w:val="24"/>
          <w:szCs w:val="24"/>
          <w:lang w:val="en-US" w:eastAsia="zh-CN"/>
        </w:rPr>
        <w:t>结算</w:t>
      </w:r>
      <w:r>
        <w:rPr>
          <w:rFonts w:hint="eastAsia" w:ascii="仿宋" w:hAnsi="仿宋" w:eastAsia="仿宋" w:cs="仿宋"/>
          <w:sz w:val="24"/>
          <w:szCs w:val="24"/>
          <w:lang w:val="en-US" w:eastAsia="zh-CN"/>
        </w:rPr>
        <w:t>总价款的80%；余款20%，甲方在全部树木质保期届满且不存在需被扣除情形之日起10个工作日内，免息支付给乙方。</w:t>
      </w:r>
    </w:p>
    <w:p w14:paraId="35D4D0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乙方指定收款银行账户的开户名：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；开户银行：</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；账号：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14:paraId="682F61E8">
      <w:pPr>
        <w:keepNext w:val="0"/>
        <w:keepLines w:val="0"/>
        <w:pageBreakBefore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条 通知和送达</w:t>
      </w:r>
    </w:p>
    <w:p w14:paraId="0DF9F2DB">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甲、乙双方同意，与本合同有关的任何文书，应以书面方式送达本合同约定的联系方式。书面形式包括手机短信、微信、书面函件、电子邮件等形式。</w:t>
      </w:r>
    </w:p>
    <w:p w14:paraId="5B4DCBDA">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 双方确认的文书（包括未来可能发生的诉讼或仲裁活动中法院或仲裁机构的送达法律文书）送达地址：</w:t>
      </w:r>
    </w:p>
    <w:p w14:paraId="05CFE475">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.2.1 甲方的文书送达地址：</w:t>
      </w:r>
      <w:r>
        <w:rPr>
          <w:rFonts w:hint="eastAsia" w:ascii="仿宋" w:hAnsi="仿宋" w:eastAsia="仿宋" w:cs="仿宋"/>
          <w:color w:val="auto"/>
          <w:sz w:val="24"/>
          <w:szCs w:val="24"/>
          <w:u w:val="single"/>
        </w:rPr>
        <w:t>湖南省娄底市娄星区长青中街51号娄底市中心医院总务科</w:t>
      </w:r>
      <w:r>
        <w:rPr>
          <w:rFonts w:hint="eastAsia" w:ascii="仿宋" w:hAnsi="仿宋" w:eastAsia="仿宋" w:cs="仿宋"/>
          <w:color w:val="auto"/>
          <w:sz w:val="24"/>
          <w:szCs w:val="24"/>
        </w:rPr>
        <w:t>，收件人：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程俊杰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lang w:val="en-US" w:eastAsia="zh-CN"/>
        </w:rPr>
        <w:t>18873820001</w:t>
      </w: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91D1713">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.2.2 乙方的文书送达地址：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，收件人：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08E74D5">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.3 上述通知应被视为在下列时间送达：以快递或专人发送的，在收件人签收之日或拒收之日；以挂号邮件发出的，在发出之日起7个工作日</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以电子邮件发出的，在电子邮件进入收件方电子邮箱服务器之日。</w:t>
      </w:r>
    </w:p>
    <w:p w14:paraId="0AF71583">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.4 以上地址和联系方式，任何一方发生变更应在变更之日起3日内通知对方。如未通知，一方按原地址送达的书面资料被退回的，退回之日视为送达之日。任何一方按照确认地址</w:t>
      </w:r>
      <w:r>
        <w:rPr>
          <w:rFonts w:hint="eastAsia" w:ascii="仿宋" w:hAnsi="仿宋" w:eastAsia="仿宋" w:cs="仿宋"/>
          <w:color w:val="auto"/>
          <w:sz w:val="24"/>
          <w:szCs w:val="24"/>
          <w:lang w:eastAsia="zh-CN"/>
        </w:rPr>
        <w:t>送达</w:t>
      </w:r>
      <w:r>
        <w:rPr>
          <w:rFonts w:hint="eastAsia" w:ascii="仿宋" w:hAnsi="仿宋" w:eastAsia="仿宋" w:cs="仿宋"/>
          <w:color w:val="auto"/>
          <w:sz w:val="24"/>
          <w:szCs w:val="24"/>
        </w:rPr>
        <w:t>另一方的书面资料被拒绝签收导致邮件被退回的，退回之日视为送达之日。</w:t>
      </w:r>
    </w:p>
    <w:p w14:paraId="119220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Style w:val="13"/>
          <w:rFonts w:hint="eastAsia" w:ascii="仿宋" w:hAnsi="仿宋" w:eastAsia="仿宋" w:cs="仿宋"/>
          <w:bCs/>
          <w:kern w:val="0"/>
          <w:sz w:val="24"/>
          <w:szCs w:val="24"/>
          <w:lang w:val="en-US" w:eastAsia="zh-CN" w:bidi="ar"/>
        </w:rPr>
      </w:pPr>
      <w:r>
        <w:rPr>
          <w:rStyle w:val="13"/>
          <w:rFonts w:hint="eastAsia" w:ascii="仿宋" w:hAnsi="仿宋" w:eastAsia="仿宋" w:cs="仿宋"/>
          <w:bCs/>
          <w:kern w:val="0"/>
          <w:sz w:val="24"/>
          <w:szCs w:val="24"/>
          <w:lang w:val="en-US" w:eastAsia="zh-CN" w:bidi="ar"/>
        </w:rPr>
        <w:t>第十条 廉洁条款</w:t>
      </w:r>
    </w:p>
    <w:p w14:paraId="0B1DBC8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10.1 </w:t>
      </w:r>
      <w:r>
        <w:rPr>
          <w:rFonts w:hint="default" w:ascii="仿宋" w:hAnsi="仿宋" w:eastAsia="仿宋" w:cs="仿宋"/>
          <w:kern w:val="0"/>
          <w:sz w:val="24"/>
          <w:szCs w:val="24"/>
          <w:lang w:val="en-US" w:eastAsia="zh-CN" w:bidi="ar"/>
        </w:rPr>
        <w:t>乙方应严格遵守国家相关法律法规，涉及合同的有关业务活动必须坚持公开、公平、公正、诚信原则，不得为获取不正当利益，损害国家、集体和甲方利益。</w:t>
      </w:r>
    </w:p>
    <w:p w14:paraId="144EDE5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仿宋" w:hAnsi="仿宋" w:eastAsia="仿宋" w:cs="仿宋"/>
          <w:b/>
          <w:bCs/>
          <w:kern w:val="0"/>
          <w:sz w:val="24"/>
          <w:szCs w:val="24"/>
          <w:u w:val="single"/>
          <w:lang w:val="en-US" w:eastAsia="zh-CN" w:bidi="ar"/>
        </w:rPr>
      </w:pPr>
      <w:r>
        <w:rPr>
          <w:rFonts w:hint="eastAsia" w:ascii="仿宋" w:hAnsi="仿宋" w:eastAsia="仿宋" w:cs="仿宋"/>
          <w:b/>
          <w:bCs/>
          <w:kern w:val="0"/>
          <w:sz w:val="24"/>
          <w:szCs w:val="24"/>
          <w:u w:val="none"/>
          <w:lang w:val="en-US" w:eastAsia="zh-CN" w:bidi="ar"/>
        </w:rPr>
        <w:t xml:space="preserve">10.2 </w:t>
      </w:r>
      <w:r>
        <w:rPr>
          <w:rFonts w:hint="default" w:ascii="仿宋" w:hAnsi="仿宋" w:eastAsia="仿宋" w:cs="仿宋"/>
          <w:b/>
          <w:bCs/>
          <w:kern w:val="0"/>
          <w:sz w:val="24"/>
          <w:szCs w:val="24"/>
          <w:u w:val="single"/>
          <w:lang w:val="en-US" w:eastAsia="zh-CN" w:bidi="ar"/>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DA0D6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Style w:val="13"/>
          <w:rFonts w:hint="default" w:ascii="仿宋" w:hAnsi="仿宋" w:eastAsia="仿宋" w:cs="仿宋"/>
          <w:bCs/>
          <w:kern w:val="0"/>
          <w:sz w:val="24"/>
          <w:szCs w:val="24"/>
          <w:lang w:val="en-US" w:eastAsia="zh-CN" w:bidi="ar"/>
        </w:rPr>
      </w:pPr>
      <w:r>
        <w:rPr>
          <w:rStyle w:val="13"/>
          <w:rFonts w:hint="eastAsia" w:ascii="仿宋" w:hAnsi="仿宋" w:eastAsia="仿宋" w:cs="仿宋"/>
          <w:bCs/>
          <w:kern w:val="0"/>
          <w:sz w:val="24"/>
          <w:szCs w:val="24"/>
          <w:lang w:val="en-US" w:eastAsia="zh-CN" w:bidi="ar"/>
        </w:rPr>
        <w:t>第十一条 保密条款</w:t>
      </w:r>
    </w:p>
    <w:p w14:paraId="257D6597">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11.1 本合同订立、履行、变更等产生的研究、商讨、交流等信息，履行本合同获悉的甲方商业秘密、运营信息、工作人员信息等，均属保密信息。</w:t>
      </w:r>
    </w:p>
    <w:p w14:paraId="05B941D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11.2 乙方应对保密信息采取有效手段严格保密，不得用于非本合同之目的或向第三方泄露。如政府部门、法院或其他有权部门要求乙方提供保密信息，乙方应当立即向甲方通报。</w:t>
      </w:r>
    </w:p>
    <w:p w14:paraId="6BA8BB9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11.3 因乙方未履行本合同保密义务造成甲方或第三方损失的，由乙方承担全部赔偿责任。</w:t>
      </w:r>
    </w:p>
    <w:p w14:paraId="20738F5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11.4 本合同保密条款在合同被认定无效、被撤销或终止、解除后仍然有效。</w:t>
      </w:r>
    </w:p>
    <w:p w14:paraId="38BC876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leftChars="0" w:firstLine="482" w:firstLineChars="200"/>
        <w:textAlignment w:val="auto"/>
        <w:rPr>
          <w:rStyle w:val="13"/>
          <w:rFonts w:hint="eastAsia" w:ascii="仿宋" w:hAnsi="仿宋" w:eastAsia="仿宋" w:cs="仿宋"/>
          <w:b/>
          <w:sz w:val="24"/>
          <w:szCs w:val="24"/>
          <w:lang w:val="en-US" w:eastAsia="zh-CN"/>
        </w:rPr>
      </w:pPr>
      <w:r>
        <w:rPr>
          <w:rStyle w:val="13"/>
          <w:rFonts w:hint="eastAsia" w:ascii="仿宋" w:hAnsi="仿宋" w:eastAsia="仿宋" w:cs="仿宋"/>
          <w:b/>
          <w:sz w:val="24"/>
          <w:szCs w:val="24"/>
          <w:lang w:val="en-US" w:eastAsia="zh-CN"/>
        </w:rPr>
        <w:t xml:space="preserve">第十二条 </w:t>
      </w:r>
      <w:r>
        <w:rPr>
          <w:rFonts w:hint="eastAsia" w:ascii="仿宋" w:hAnsi="仿宋" w:eastAsia="仿宋" w:cs="仿宋"/>
          <w:b/>
          <w:bCs/>
          <w:color w:val="auto"/>
          <w:sz w:val="24"/>
          <w:szCs w:val="24"/>
        </w:rPr>
        <w:t>合同的解除</w:t>
      </w:r>
    </w:p>
    <w:p w14:paraId="62B7F34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leftChars="0" w:firstLine="480" w:firstLineChars="200"/>
        <w:textAlignment w:val="auto"/>
        <w:rPr>
          <w:rFonts w:hint="default" w:ascii="仿宋" w:hAnsi="仿宋" w:eastAsia="仿宋" w:cs="仿宋"/>
          <w:color w:val="0000FF"/>
          <w:kern w:val="0"/>
          <w:sz w:val="24"/>
          <w:szCs w:val="24"/>
          <w:lang w:val="en-US" w:eastAsia="zh-CN" w:bidi="ar"/>
        </w:rPr>
      </w:pPr>
      <w:r>
        <w:rPr>
          <w:rFonts w:hint="default" w:ascii="仿宋" w:hAnsi="仿宋" w:eastAsia="仿宋" w:cs="仿宋"/>
          <w:b w:val="0"/>
          <w:bCs w:val="0"/>
          <w:color w:val="0000FF"/>
          <w:kern w:val="0"/>
          <w:sz w:val="24"/>
          <w:szCs w:val="24"/>
          <w:lang w:val="en-US" w:eastAsia="zh-CN" w:bidi="ar"/>
        </w:rPr>
        <w:t>如出现下列情形之一的，甲方有权单方面解除合同：</w:t>
      </w:r>
    </w:p>
    <w:p w14:paraId="5BA00EE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仿宋" w:hAnsi="仿宋" w:eastAsia="仿宋" w:cs="仿宋"/>
          <w:color w:val="0000FF"/>
          <w:kern w:val="0"/>
          <w:sz w:val="24"/>
          <w:szCs w:val="24"/>
          <w:u w:val="none"/>
          <w:lang w:val="en-US" w:eastAsia="zh-CN" w:bidi="ar"/>
        </w:rPr>
      </w:pPr>
      <w:r>
        <w:rPr>
          <w:rFonts w:hint="default" w:ascii="仿宋" w:hAnsi="仿宋" w:eastAsia="仿宋" w:cs="仿宋"/>
          <w:color w:val="0000FF"/>
          <w:kern w:val="0"/>
          <w:sz w:val="24"/>
          <w:szCs w:val="24"/>
          <w:lang w:val="en-US" w:eastAsia="zh-CN" w:bidi="ar"/>
        </w:rPr>
        <w:t>1</w:t>
      </w:r>
      <w:r>
        <w:rPr>
          <w:rFonts w:hint="eastAsia" w:ascii="仿宋" w:hAnsi="仿宋" w:eastAsia="仿宋" w:cs="仿宋"/>
          <w:color w:val="0000FF"/>
          <w:kern w:val="0"/>
          <w:sz w:val="24"/>
          <w:szCs w:val="24"/>
          <w:lang w:val="en-US" w:eastAsia="zh-CN" w:bidi="ar"/>
        </w:rPr>
        <w:t>2.1 乙方逾期</w:t>
      </w:r>
      <w:r>
        <w:rPr>
          <w:rFonts w:hint="eastAsia" w:ascii="仿宋" w:hAnsi="仿宋" w:eastAsia="仿宋" w:cs="仿宋"/>
          <w:color w:val="0000FF"/>
          <w:kern w:val="0"/>
          <w:sz w:val="24"/>
          <w:szCs w:val="24"/>
          <w:highlight w:val="none"/>
          <w:u w:val="single"/>
          <w:lang w:val="en-US" w:eastAsia="zh-CN" w:bidi="ar"/>
        </w:rPr>
        <w:t xml:space="preserve"> 5 </w:t>
      </w:r>
      <w:r>
        <w:rPr>
          <w:rFonts w:hint="eastAsia" w:ascii="仿宋" w:hAnsi="仿宋" w:eastAsia="仿宋" w:cs="仿宋"/>
          <w:color w:val="0000FF"/>
          <w:kern w:val="0"/>
          <w:sz w:val="24"/>
          <w:szCs w:val="24"/>
          <w:u w:val="none"/>
          <w:lang w:val="en-US" w:eastAsia="zh-CN" w:bidi="ar"/>
        </w:rPr>
        <w:t>天未能通过甲方验收；</w:t>
      </w:r>
    </w:p>
    <w:p w14:paraId="52FD879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default" w:ascii="仿宋" w:hAnsi="仿宋" w:eastAsia="仿宋" w:cs="仿宋"/>
          <w:color w:val="0000FF"/>
          <w:kern w:val="0"/>
          <w:sz w:val="24"/>
          <w:szCs w:val="24"/>
          <w:u w:val="none"/>
          <w:lang w:val="en-US" w:eastAsia="zh-CN" w:bidi="ar"/>
        </w:rPr>
      </w:pPr>
      <w:r>
        <w:rPr>
          <w:rFonts w:hint="eastAsia" w:ascii="仿宋" w:hAnsi="仿宋" w:eastAsia="仿宋" w:cs="仿宋"/>
          <w:color w:val="0000FF"/>
          <w:kern w:val="0"/>
          <w:sz w:val="24"/>
          <w:szCs w:val="24"/>
          <w:u w:val="none"/>
          <w:lang w:val="en-US" w:eastAsia="zh-CN" w:bidi="ar"/>
        </w:rPr>
        <w:t>12.2 质保期内，乙方拒绝返工或</w:t>
      </w:r>
      <w:r>
        <w:rPr>
          <w:rFonts w:hint="eastAsia" w:ascii="仿宋" w:hAnsi="仿宋" w:eastAsia="仿宋" w:cs="仿宋"/>
          <w:color w:val="0000FF"/>
          <w:kern w:val="0"/>
          <w:sz w:val="24"/>
          <w:szCs w:val="24"/>
          <w:highlight w:val="none"/>
          <w:u w:val="none"/>
          <w:lang w:val="en-US" w:eastAsia="zh-CN" w:bidi="ar"/>
        </w:rPr>
        <w:t>逾期</w:t>
      </w:r>
      <w:r>
        <w:rPr>
          <w:rFonts w:hint="eastAsia" w:ascii="仿宋" w:hAnsi="仿宋" w:eastAsia="仿宋" w:cs="仿宋"/>
          <w:color w:val="0000FF"/>
          <w:kern w:val="0"/>
          <w:sz w:val="24"/>
          <w:szCs w:val="24"/>
          <w:highlight w:val="none"/>
          <w:u w:val="single"/>
          <w:lang w:val="en-US" w:eastAsia="zh-CN" w:bidi="ar"/>
        </w:rPr>
        <w:t xml:space="preserve"> 5 </w:t>
      </w:r>
      <w:r>
        <w:rPr>
          <w:rFonts w:hint="eastAsia" w:ascii="仿宋" w:hAnsi="仿宋" w:eastAsia="仿宋" w:cs="仿宋"/>
          <w:color w:val="0000FF"/>
          <w:kern w:val="0"/>
          <w:sz w:val="24"/>
          <w:szCs w:val="24"/>
          <w:highlight w:val="none"/>
          <w:u w:val="none"/>
          <w:lang w:val="en-US" w:eastAsia="zh-CN" w:bidi="ar"/>
        </w:rPr>
        <w:t>天</w:t>
      </w:r>
      <w:r>
        <w:rPr>
          <w:rFonts w:hint="eastAsia" w:ascii="仿宋" w:hAnsi="仿宋" w:eastAsia="仿宋" w:cs="仿宋"/>
          <w:color w:val="0000FF"/>
          <w:kern w:val="0"/>
          <w:sz w:val="24"/>
          <w:szCs w:val="24"/>
          <w:u w:val="none"/>
          <w:lang w:val="en-US" w:eastAsia="zh-CN" w:bidi="ar"/>
        </w:rPr>
        <w:t>仍不返工的；</w:t>
      </w:r>
    </w:p>
    <w:p w14:paraId="7AD3758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default"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12.2</w:t>
      </w:r>
      <w:r>
        <w:rPr>
          <w:rFonts w:hint="default" w:ascii="仿宋" w:hAnsi="仿宋" w:eastAsia="仿宋" w:cs="仿宋"/>
          <w:color w:val="0000FF"/>
          <w:kern w:val="0"/>
          <w:sz w:val="24"/>
          <w:szCs w:val="24"/>
          <w:lang w:val="en-US" w:eastAsia="zh-CN" w:bidi="ar"/>
        </w:rPr>
        <w:t xml:space="preserve"> 乙方将本合同权利义务全部或部分转让给第三方的；</w:t>
      </w:r>
    </w:p>
    <w:p w14:paraId="53BB758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default"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12.3</w:t>
      </w:r>
      <w:r>
        <w:rPr>
          <w:rFonts w:hint="default" w:ascii="仿宋" w:hAnsi="仿宋" w:eastAsia="仿宋" w:cs="仿宋"/>
          <w:color w:val="0000FF"/>
          <w:kern w:val="0"/>
          <w:sz w:val="24"/>
          <w:szCs w:val="24"/>
          <w:lang w:val="en-US" w:eastAsia="zh-CN" w:bidi="ar"/>
        </w:rPr>
        <w:t xml:space="preserve"> 其他根本违约的情形。</w:t>
      </w:r>
    </w:p>
    <w:p w14:paraId="0C01BF0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b/>
          <w:sz w:val="24"/>
          <w:szCs w:val="24"/>
          <w:lang w:val="en-US" w:eastAsia="zh-CN"/>
        </w:rPr>
        <w:t xml:space="preserve">第十三条 </w:t>
      </w:r>
      <w:r>
        <w:rPr>
          <w:rStyle w:val="13"/>
          <w:rFonts w:hint="eastAsia" w:ascii="仿宋" w:hAnsi="仿宋" w:eastAsia="仿宋" w:cs="仿宋"/>
          <w:b/>
          <w:sz w:val="24"/>
          <w:szCs w:val="24"/>
        </w:rPr>
        <w:t>违约责任</w:t>
      </w:r>
      <w:r>
        <w:rPr>
          <w:rFonts w:hint="eastAsia" w:ascii="仿宋" w:hAnsi="仿宋" w:eastAsia="仿宋" w:cs="仿宋"/>
          <w:sz w:val="24"/>
          <w:szCs w:val="24"/>
        </w:rPr>
        <w:t xml:space="preserve"> </w:t>
      </w:r>
    </w:p>
    <w:p w14:paraId="2C27FA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13.1 </w:t>
      </w:r>
      <w:r>
        <w:rPr>
          <w:rFonts w:hint="eastAsia" w:ascii="仿宋" w:hAnsi="仿宋" w:eastAsia="仿宋" w:cs="仿宋"/>
          <w:sz w:val="24"/>
          <w:szCs w:val="24"/>
        </w:rPr>
        <w:t>乙方逾期完工</w:t>
      </w:r>
      <w:r>
        <w:rPr>
          <w:rFonts w:hint="eastAsia" w:ascii="仿宋" w:hAnsi="仿宋" w:eastAsia="仿宋" w:cs="仿宋"/>
          <w:sz w:val="24"/>
          <w:szCs w:val="24"/>
          <w:lang w:val="en-US" w:eastAsia="zh-CN"/>
        </w:rPr>
        <w:t>或</w:t>
      </w:r>
      <w:r>
        <w:rPr>
          <w:rFonts w:hint="eastAsia" w:ascii="仿宋" w:hAnsi="仿宋" w:eastAsia="仿宋" w:cs="仿宋"/>
          <w:color w:val="0000FF"/>
          <w:sz w:val="24"/>
          <w:szCs w:val="24"/>
          <w:lang w:val="en-US" w:eastAsia="zh-CN"/>
        </w:rPr>
        <w:t>在质保期内逾期返工</w:t>
      </w:r>
      <w:r>
        <w:rPr>
          <w:rFonts w:hint="eastAsia" w:ascii="仿宋" w:hAnsi="仿宋" w:eastAsia="仿宋" w:cs="仿宋"/>
          <w:sz w:val="24"/>
          <w:szCs w:val="24"/>
        </w:rPr>
        <w:t>，每延迟一日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按</w:t>
      </w:r>
      <w:r>
        <w:rPr>
          <w:rFonts w:hint="eastAsia" w:ascii="仿宋" w:hAnsi="仿宋" w:eastAsia="仿宋" w:cs="仿宋"/>
          <w:color w:val="0000FF"/>
          <w:sz w:val="24"/>
          <w:szCs w:val="24"/>
        </w:rPr>
        <w:t>合同</w:t>
      </w:r>
      <w:r>
        <w:rPr>
          <w:rFonts w:hint="eastAsia" w:ascii="仿宋" w:hAnsi="仿宋" w:eastAsia="仿宋" w:cs="仿宋"/>
          <w:color w:val="0000FF"/>
          <w:sz w:val="24"/>
          <w:szCs w:val="24"/>
          <w:lang w:val="en-US" w:eastAsia="zh-CN"/>
        </w:rPr>
        <w:t>暂定</w:t>
      </w:r>
      <w:bookmarkStart w:id="0" w:name="_GoBack"/>
      <w:bookmarkEnd w:id="0"/>
      <w:r>
        <w:rPr>
          <w:rFonts w:hint="eastAsia" w:ascii="仿宋" w:hAnsi="仿宋" w:eastAsia="仿宋" w:cs="仿宋"/>
          <w:color w:val="0000FF"/>
          <w:sz w:val="24"/>
          <w:szCs w:val="24"/>
        </w:rPr>
        <w:t>总额</w:t>
      </w:r>
      <w:r>
        <w:rPr>
          <w:rFonts w:hint="eastAsia" w:ascii="仿宋" w:hAnsi="仿宋" w:eastAsia="仿宋" w:cs="仿宋"/>
          <w:color w:val="0000FF"/>
          <w:sz w:val="24"/>
          <w:szCs w:val="24"/>
          <w:lang w:val="en-US" w:eastAsia="zh-CN"/>
        </w:rPr>
        <w:t>千分之三</w:t>
      </w:r>
      <w:r>
        <w:rPr>
          <w:rFonts w:hint="eastAsia" w:ascii="仿宋" w:hAnsi="仿宋" w:eastAsia="仿宋" w:cs="仿宋"/>
          <w:sz w:val="24"/>
          <w:szCs w:val="24"/>
          <w:lang w:val="en-US" w:eastAsia="zh-CN"/>
        </w:rPr>
        <w:t>标准向甲方支付</w:t>
      </w:r>
      <w:r>
        <w:rPr>
          <w:rFonts w:hint="eastAsia" w:ascii="仿宋" w:hAnsi="仿宋" w:eastAsia="仿宋" w:cs="仿宋"/>
          <w:sz w:val="24"/>
          <w:szCs w:val="24"/>
        </w:rPr>
        <w:t>违约金</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645E74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 xml:space="preserve">13.2 </w:t>
      </w:r>
      <w:r>
        <w:rPr>
          <w:rFonts w:hint="eastAsia" w:ascii="仿宋" w:hAnsi="仿宋" w:eastAsia="仿宋" w:cs="仿宋"/>
          <w:color w:val="auto"/>
          <w:sz w:val="24"/>
          <w:szCs w:val="24"/>
        </w:rPr>
        <w:t>如乙方擅自单方解除合同或因乙方原因导致甲方解除合同，乙方除赔偿甲方由此造成的全部损失（包括但不限于实际经济损失，因纠纷产生的律师费、诉讼费、差旅费等）外，还须</w:t>
      </w:r>
      <w:r>
        <w:rPr>
          <w:rFonts w:hint="eastAsia" w:ascii="仿宋" w:hAnsi="仿宋" w:eastAsia="仿宋" w:cs="仿宋"/>
          <w:sz w:val="24"/>
          <w:szCs w:val="24"/>
          <w:lang w:val="en-US" w:eastAsia="zh-CN"/>
        </w:rPr>
        <w:t>按</w:t>
      </w:r>
      <w:r>
        <w:rPr>
          <w:rFonts w:hint="eastAsia" w:ascii="仿宋" w:hAnsi="仿宋" w:eastAsia="仿宋" w:cs="仿宋"/>
          <w:color w:val="0000FF"/>
          <w:sz w:val="24"/>
          <w:szCs w:val="24"/>
        </w:rPr>
        <w:t>合同</w:t>
      </w:r>
      <w:r>
        <w:rPr>
          <w:rFonts w:hint="eastAsia" w:ascii="仿宋" w:hAnsi="仿宋" w:eastAsia="仿宋" w:cs="仿宋"/>
          <w:color w:val="0000FF"/>
          <w:sz w:val="24"/>
          <w:szCs w:val="24"/>
          <w:lang w:val="en-US" w:eastAsia="zh-CN"/>
        </w:rPr>
        <w:t>暂定</w:t>
      </w:r>
      <w:r>
        <w:rPr>
          <w:rFonts w:hint="eastAsia" w:ascii="仿宋" w:hAnsi="仿宋" w:eastAsia="仿宋" w:cs="仿宋"/>
          <w:color w:val="0000FF"/>
          <w:sz w:val="24"/>
          <w:szCs w:val="24"/>
        </w:rPr>
        <w:t>总额</w:t>
      </w:r>
      <w:r>
        <w:rPr>
          <w:rFonts w:hint="eastAsia" w:ascii="仿宋" w:hAnsi="仿宋" w:eastAsia="仿宋" w:cs="仿宋"/>
          <w:color w:val="0000FF"/>
          <w:sz w:val="24"/>
          <w:szCs w:val="24"/>
          <w:lang w:val="en-US" w:eastAsia="zh-CN"/>
        </w:rPr>
        <w:t>30%</w:t>
      </w:r>
      <w:r>
        <w:rPr>
          <w:rFonts w:hint="eastAsia" w:ascii="仿宋" w:hAnsi="仿宋" w:eastAsia="仿宋" w:cs="仿宋"/>
          <w:sz w:val="24"/>
          <w:szCs w:val="24"/>
          <w:lang w:val="en-US" w:eastAsia="zh-CN"/>
        </w:rPr>
        <w:t>标准向甲方支付</w:t>
      </w:r>
      <w:r>
        <w:rPr>
          <w:rFonts w:hint="eastAsia" w:ascii="仿宋" w:hAnsi="仿宋" w:eastAsia="仿宋" w:cs="仿宋"/>
          <w:sz w:val="24"/>
          <w:szCs w:val="24"/>
        </w:rPr>
        <w:t>违约金</w:t>
      </w:r>
      <w:r>
        <w:rPr>
          <w:rFonts w:hint="eastAsia" w:ascii="仿宋" w:hAnsi="仿宋" w:eastAsia="仿宋" w:cs="仿宋"/>
          <w:color w:val="auto"/>
          <w:sz w:val="24"/>
          <w:szCs w:val="24"/>
        </w:rPr>
        <w:t>。</w:t>
      </w:r>
    </w:p>
    <w:p w14:paraId="638E29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firstLine="482" w:firstLineChars="200"/>
        <w:textAlignment w:val="auto"/>
        <w:rPr>
          <w:rFonts w:hint="eastAsia"/>
          <w:sz w:val="24"/>
          <w:szCs w:val="24"/>
        </w:rPr>
      </w:pPr>
      <w:r>
        <w:rPr>
          <w:rFonts w:hint="eastAsia" w:ascii="仿宋" w:hAnsi="仿宋" w:eastAsia="仿宋" w:cs="仿宋"/>
          <w:b/>
          <w:bCs/>
          <w:sz w:val="24"/>
          <w:szCs w:val="24"/>
          <w:u w:val="none"/>
          <w:lang w:val="en-US" w:eastAsia="zh-CN"/>
        </w:rPr>
        <w:t xml:space="preserve">13.3 </w:t>
      </w:r>
      <w:r>
        <w:rPr>
          <w:rFonts w:hint="eastAsia" w:ascii="仿宋" w:hAnsi="仿宋" w:eastAsia="仿宋" w:cs="仿宋"/>
          <w:b/>
          <w:bCs/>
          <w:sz w:val="24"/>
          <w:szCs w:val="24"/>
          <w:u w:val="single"/>
          <w:lang w:val="en-US" w:eastAsia="zh-CN"/>
        </w:rPr>
        <w:t>无论甲方在任意时候（不限于本合同履行期间）发现存在违反本合同廉洁条款的行为，乙方均须向甲方一次性支付惩罚性违约金</w:t>
      </w:r>
      <w:r>
        <w:rPr>
          <w:rFonts w:hint="eastAsia" w:ascii="仿宋" w:hAnsi="仿宋" w:eastAsia="仿宋" w:cs="仿宋"/>
          <w:b/>
          <w:bCs/>
          <w:sz w:val="24"/>
          <w:szCs w:val="24"/>
          <w:highlight w:val="none"/>
          <w:u w:val="single"/>
          <w:lang w:val="en-US" w:eastAsia="zh-CN"/>
        </w:rPr>
        <w:t>1500.00元。</w:t>
      </w:r>
      <w:r>
        <w:rPr>
          <w:rFonts w:hint="eastAsia" w:ascii="仿宋" w:hAnsi="仿宋" w:eastAsia="仿宋" w:cs="仿宋"/>
          <w:b/>
          <w:bCs/>
          <w:sz w:val="24"/>
          <w:szCs w:val="24"/>
          <w:u w:val="single"/>
          <w:lang w:val="en-US" w:eastAsia="zh-CN"/>
        </w:rPr>
        <w:t>如乙方除需承担违反廉洁条款的违约责任外，同时存在其他违约行为，乙方仍须就其他违约行为承担相应违约责任。</w:t>
      </w:r>
    </w:p>
    <w:p w14:paraId="1DAE09BA">
      <w:pPr>
        <w:pStyle w:val="9"/>
        <w:keepNext w:val="0"/>
        <w:keepLines w:val="0"/>
        <w:pageBreakBefore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u w:val="none"/>
          <w:lang w:val="en-US" w:eastAsia="zh-CN"/>
        </w:rPr>
        <w:t xml:space="preserve">13.4 </w:t>
      </w:r>
      <w:r>
        <w:rPr>
          <w:rFonts w:hint="eastAsia" w:ascii="仿宋" w:hAnsi="仿宋" w:eastAsia="仿宋" w:cs="仿宋"/>
          <w:b/>
          <w:bCs/>
          <w:sz w:val="24"/>
          <w:szCs w:val="24"/>
          <w:u w:val="single"/>
          <w:lang w:val="en-US" w:eastAsia="zh-CN"/>
        </w:rPr>
        <w:t>依据本合同约定乙方应支付给甲方的违约金，甲方有权在应支付给乙方的款项中直接予以扣除。</w:t>
      </w:r>
    </w:p>
    <w:p w14:paraId="72ED11A0">
      <w:pPr>
        <w:pStyle w:val="4"/>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sz w:val="24"/>
          <w:szCs w:val="24"/>
          <w:lang w:val="en-US" w:eastAsia="zh-CN"/>
        </w:rPr>
      </w:pPr>
      <w:r>
        <w:rPr>
          <w:rFonts w:hint="eastAsia" w:ascii="仿宋" w:hAnsi="仿宋" w:eastAsia="仿宋" w:cs="仿宋"/>
          <w:sz w:val="24"/>
          <w:szCs w:val="24"/>
          <w:lang w:val="en-US" w:eastAsia="zh-CN"/>
        </w:rPr>
        <w:t xml:space="preserve">13.5 </w:t>
      </w:r>
      <w:r>
        <w:rPr>
          <w:rFonts w:hint="eastAsia" w:ascii="仿宋" w:hAnsi="仿宋" w:eastAsia="仿宋" w:cs="仿宋"/>
          <w:sz w:val="24"/>
          <w:szCs w:val="24"/>
        </w:rPr>
        <w:t>因不可抗力（如暴雨、地震）导致工期延误，双方协商</w:t>
      </w:r>
      <w:r>
        <w:rPr>
          <w:rFonts w:hint="eastAsia" w:ascii="仿宋" w:hAnsi="仿宋" w:eastAsia="仿宋" w:cs="仿宋"/>
          <w:color w:val="0000FF"/>
          <w:sz w:val="24"/>
          <w:szCs w:val="24"/>
          <w:lang w:val="en-US" w:eastAsia="zh-CN"/>
        </w:rPr>
        <w:t>后</w:t>
      </w:r>
      <w:r>
        <w:rPr>
          <w:rFonts w:hint="eastAsia" w:ascii="仿宋" w:hAnsi="仿宋" w:eastAsia="仿宋" w:cs="仿宋"/>
          <w:sz w:val="24"/>
          <w:szCs w:val="24"/>
        </w:rPr>
        <w:t>顺延</w:t>
      </w:r>
      <w:r>
        <w:rPr>
          <w:rFonts w:hint="eastAsia" w:ascii="仿宋" w:hAnsi="仿宋" w:eastAsia="仿宋" w:cs="仿宋"/>
          <w:sz w:val="24"/>
          <w:szCs w:val="24"/>
          <w:lang w:eastAsia="zh-CN"/>
        </w:rPr>
        <w:t>，</w:t>
      </w:r>
      <w:r>
        <w:rPr>
          <w:rFonts w:hint="eastAsia" w:ascii="仿宋" w:hAnsi="仿宋" w:eastAsia="仿宋" w:cs="仿宋"/>
          <w:color w:val="0000FF"/>
          <w:sz w:val="24"/>
          <w:szCs w:val="24"/>
          <w:lang w:val="en-US" w:eastAsia="zh-CN"/>
        </w:rPr>
        <w:t>双方均不承担违约责任</w:t>
      </w:r>
      <w:r>
        <w:rPr>
          <w:rFonts w:hint="eastAsia" w:ascii="仿宋" w:hAnsi="仿宋" w:eastAsia="仿宋" w:cs="仿宋"/>
          <w:sz w:val="24"/>
          <w:szCs w:val="24"/>
        </w:rPr>
        <w:t>。</w:t>
      </w:r>
    </w:p>
    <w:p w14:paraId="4F7E94D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leftChars="0" w:firstLine="482" w:firstLineChars="200"/>
        <w:textAlignment w:val="auto"/>
        <w:rPr>
          <w:rFonts w:hint="eastAsia" w:ascii="仿宋" w:hAnsi="仿宋" w:eastAsia="仿宋" w:cs="仿宋"/>
          <w:sz w:val="24"/>
          <w:szCs w:val="24"/>
        </w:rPr>
      </w:pPr>
      <w:r>
        <w:rPr>
          <w:rStyle w:val="13"/>
          <w:rFonts w:hint="eastAsia" w:ascii="仿宋" w:hAnsi="仿宋" w:eastAsia="仿宋" w:cs="仿宋"/>
          <w:b/>
          <w:sz w:val="24"/>
          <w:szCs w:val="24"/>
          <w:lang w:val="en-US" w:eastAsia="zh-CN"/>
        </w:rPr>
        <w:t xml:space="preserve">第十四条 </w:t>
      </w:r>
      <w:r>
        <w:rPr>
          <w:rStyle w:val="13"/>
          <w:rFonts w:hint="eastAsia" w:ascii="仿宋" w:hAnsi="仿宋" w:eastAsia="仿宋" w:cs="仿宋"/>
          <w:b/>
          <w:sz w:val="24"/>
          <w:szCs w:val="24"/>
        </w:rPr>
        <w:t>争议解决</w:t>
      </w:r>
      <w:r>
        <w:rPr>
          <w:rFonts w:hint="eastAsia" w:ascii="仿宋" w:hAnsi="仿宋" w:eastAsia="仿宋" w:cs="仿宋"/>
          <w:sz w:val="24"/>
          <w:szCs w:val="24"/>
        </w:rPr>
        <w:t xml:space="preserve"> </w:t>
      </w:r>
    </w:p>
    <w:p w14:paraId="32635890">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如双方在履行本合同过程中发生争议，双方应先协商解决，协商解决不成的，任一方均可向甲方所在地有管辖权的人民法院提起诉讼解决 </w:t>
      </w:r>
    </w:p>
    <w:p w14:paraId="561BF999">
      <w:pPr>
        <w:keepNext w:val="0"/>
        <w:keepLines w:val="0"/>
        <w:pageBreakBefore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条 附则</w:t>
      </w:r>
    </w:p>
    <w:p w14:paraId="01BD3A83">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val="0"/>
          <w:color w:val="auto"/>
          <w:kern w:val="0"/>
          <w:sz w:val="24"/>
          <w:szCs w:val="24"/>
          <w:lang w:val="en-US" w:eastAsia="zh-CN"/>
        </w:rPr>
        <w:t xml:space="preserve">15.1 </w:t>
      </w:r>
      <w:r>
        <w:rPr>
          <w:rFonts w:hint="eastAsia" w:ascii="仿宋" w:hAnsi="仿宋" w:eastAsia="仿宋" w:cs="仿宋"/>
          <w:b w:val="0"/>
          <w:bCs w:val="0"/>
          <w:color w:val="0000FF"/>
          <w:kern w:val="0"/>
          <w:sz w:val="24"/>
          <w:szCs w:val="24"/>
        </w:rPr>
        <w:t>本合同未尽事宜，双方协商一致后另行签订补充协议。</w:t>
      </w:r>
    </w:p>
    <w:p w14:paraId="4DFAD433">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2 </w:t>
      </w:r>
      <w:r>
        <w:rPr>
          <w:rFonts w:hint="eastAsia" w:ascii="仿宋" w:hAnsi="仿宋" w:eastAsia="仿宋" w:cs="仿宋"/>
          <w:color w:val="auto"/>
          <w:sz w:val="24"/>
          <w:szCs w:val="24"/>
        </w:rPr>
        <w:t>本合同组成文件及解释顺序如下：</w:t>
      </w:r>
      <w:r>
        <w:rPr>
          <w:rFonts w:hint="eastAsia" w:ascii="仿宋" w:hAnsi="仿宋" w:eastAsia="仿宋" w:cs="仿宋"/>
          <w:b w:val="0"/>
          <w:bCs w:val="0"/>
          <w:color w:val="0000FF"/>
          <w:kern w:val="0"/>
          <w:sz w:val="24"/>
          <w:szCs w:val="24"/>
          <w:lang w:eastAsia="zh-CN"/>
        </w:rPr>
        <w:t>乙方在履行本合同中作出的书面承诺；</w:t>
      </w:r>
      <w:r>
        <w:rPr>
          <w:rFonts w:hint="eastAsia" w:ascii="仿宋" w:hAnsi="仿宋" w:eastAsia="仿宋" w:cs="仿宋"/>
          <w:b w:val="0"/>
          <w:bCs w:val="0"/>
          <w:color w:val="0000FF"/>
          <w:kern w:val="0"/>
          <w:sz w:val="24"/>
          <w:szCs w:val="24"/>
        </w:rPr>
        <w:t>本合同补充协议；本合同及附件；</w:t>
      </w:r>
      <w:r>
        <w:rPr>
          <w:rFonts w:hint="eastAsia" w:ascii="仿宋" w:hAnsi="仿宋" w:eastAsia="仿宋" w:cs="仿宋"/>
          <w:b w:val="0"/>
          <w:bCs w:val="0"/>
          <w:color w:val="0000FF"/>
          <w:kern w:val="0"/>
          <w:sz w:val="24"/>
          <w:szCs w:val="24"/>
          <w:lang w:eastAsia="zh-CN"/>
        </w:rPr>
        <w:t>中标通知书</w:t>
      </w:r>
      <w:r>
        <w:rPr>
          <w:rFonts w:hint="eastAsia" w:ascii="仿宋" w:hAnsi="仿宋" w:eastAsia="仿宋" w:cs="仿宋"/>
          <w:b w:val="0"/>
          <w:bCs w:val="0"/>
          <w:color w:val="0000FF"/>
          <w:kern w:val="0"/>
          <w:sz w:val="24"/>
          <w:szCs w:val="24"/>
          <w:lang w:val="en-US" w:eastAsia="zh-CN"/>
        </w:rPr>
        <w:t>/成交通知书/</w:t>
      </w:r>
      <w:r>
        <w:rPr>
          <w:rFonts w:hint="eastAsia" w:ascii="仿宋" w:hAnsi="仿宋" w:eastAsia="仿宋" w:cs="仿宋"/>
          <w:b w:val="0"/>
          <w:bCs w:val="0"/>
          <w:color w:val="0000FF"/>
          <w:kern w:val="0"/>
          <w:sz w:val="24"/>
          <w:szCs w:val="24"/>
        </w:rPr>
        <w:t>议价结果公示</w:t>
      </w:r>
      <w:r>
        <w:rPr>
          <w:rFonts w:hint="eastAsia" w:ascii="仿宋" w:hAnsi="仿宋" w:eastAsia="仿宋" w:cs="仿宋"/>
          <w:b w:val="0"/>
          <w:bCs w:val="0"/>
          <w:color w:val="0000FF"/>
          <w:kern w:val="0"/>
          <w:sz w:val="24"/>
          <w:szCs w:val="24"/>
          <w:lang w:val="en-US" w:eastAsia="zh-CN"/>
        </w:rPr>
        <w:t>/成交公告</w:t>
      </w:r>
      <w:r>
        <w:rPr>
          <w:rFonts w:hint="eastAsia" w:ascii="仿宋" w:hAnsi="仿宋" w:eastAsia="仿宋" w:cs="仿宋"/>
          <w:b w:val="0"/>
          <w:bCs w:val="0"/>
          <w:color w:val="0000FF"/>
          <w:kern w:val="0"/>
          <w:sz w:val="24"/>
          <w:szCs w:val="24"/>
        </w:rPr>
        <w:t>；</w:t>
      </w:r>
      <w:r>
        <w:rPr>
          <w:rFonts w:hint="eastAsia" w:ascii="仿宋" w:hAnsi="仿宋" w:eastAsia="仿宋" w:cs="仿宋"/>
          <w:b w:val="0"/>
          <w:bCs w:val="0"/>
          <w:color w:val="0000FF"/>
          <w:kern w:val="0"/>
          <w:sz w:val="24"/>
          <w:szCs w:val="24"/>
          <w:lang w:eastAsia="zh-CN"/>
        </w:rPr>
        <w:t>投标文件</w:t>
      </w:r>
      <w:r>
        <w:rPr>
          <w:rFonts w:hint="eastAsia" w:ascii="仿宋" w:hAnsi="仿宋" w:eastAsia="仿宋" w:cs="仿宋"/>
          <w:b w:val="0"/>
          <w:bCs w:val="0"/>
          <w:color w:val="0000FF"/>
          <w:kern w:val="0"/>
          <w:sz w:val="24"/>
          <w:szCs w:val="24"/>
          <w:lang w:val="en-US" w:eastAsia="zh-CN"/>
        </w:rPr>
        <w:t>/</w:t>
      </w:r>
      <w:r>
        <w:rPr>
          <w:rFonts w:hint="eastAsia" w:ascii="仿宋" w:hAnsi="仿宋" w:eastAsia="仿宋" w:cs="仿宋"/>
          <w:b w:val="0"/>
          <w:bCs w:val="0"/>
          <w:color w:val="0000FF"/>
          <w:kern w:val="0"/>
          <w:sz w:val="24"/>
          <w:szCs w:val="24"/>
        </w:rPr>
        <w:t>响应文件；</w:t>
      </w:r>
      <w:r>
        <w:rPr>
          <w:rFonts w:hint="eastAsia" w:ascii="仿宋" w:hAnsi="仿宋" w:eastAsia="仿宋" w:cs="仿宋"/>
          <w:b w:val="0"/>
          <w:bCs w:val="0"/>
          <w:color w:val="0000FF"/>
          <w:kern w:val="0"/>
          <w:sz w:val="24"/>
          <w:szCs w:val="24"/>
          <w:lang w:eastAsia="zh-CN"/>
        </w:rPr>
        <w:t>招标文件</w:t>
      </w:r>
      <w:r>
        <w:rPr>
          <w:rFonts w:hint="eastAsia" w:ascii="仿宋" w:hAnsi="仿宋" w:eastAsia="仿宋" w:cs="仿宋"/>
          <w:b w:val="0"/>
          <w:bCs w:val="0"/>
          <w:color w:val="0000FF"/>
          <w:kern w:val="0"/>
          <w:sz w:val="24"/>
          <w:szCs w:val="24"/>
          <w:lang w:val="en-US" w:eastAsia="zh-CN"/>
        </w:rPr>
        <w:t>/</w:t>
      </w:r>
      <w:r>
        <w:rPr>
          <w:rFonts w:hint="eastAsia" w:ascii="仿宋" w:hAnsi="仿宋" w:eastAsia="仿宋" w:cs="仿宋"/>
          <w:b w:val="0"/>
          <w:bCs w:val="0"/>
          <w:color w:val="0000FF"/>
          <w:kern w:val="0"/>
          <w:sz w:val="24"/>
          <w:szCs w:val="24"/>
        </w:rPr>
        <w:t>采购文件</w:t>
      </w:r>
      <w:r>
        <w:rPr>
          <w:rFonts w:hint="eastAsia" w:ascii="仿宋" w:hAnsi="仿宋" w:eastAsia="仿宋" w:cs="仿宋"/>
          <w:b w:val="0"/>
          <w:bCs w:val="0"/>
          <w:color w:val="0000FF"/>
          <w:kern w:val="0"/>
          <w:sz w:val="24"/>
          <w:szCs w:val="24"/>
          <w:lang w:val="en-US" w:eastAsia="zh-CN"/>
        </w:rPr>
        <w:t>/采购需求</w:t>
      </w:r>
      <w:r>
        <w:rPr>
          <w:rFonts w:hint="eastAsia" w:ascii="仿宋" w:hAnsi="仿宋" w:eastAsia="仿宋" w:cs="仿宋"/>
          <w:b w:val="0"/>
          <w:bCs w:val="0"/>
          <w:color w:val="0000FF"/>
          <w:kern w:val="0"/>
          <w:sz w:val="24"/>
          <w:szCs w:val="24"/>
        </w:rPr>
        <w:t>；其他与本合同有关的资料。</w:t>
      </w:r>
    </w:p>
    <w:p w14:paraId="4FC992D9">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本合同一式</w:t>
      </w:r>
      <w:r>
        <w:rPr>
          <w:rFonts w:hint="eastAsia" w:ascii="仿宋" w:hAnsi="仿宋" w:eastAsia="仿宋" w:cs="仿宋"/>
          <w:color w:val="auto"/>
          <w:sz w:val="24"/>
          <w:szCs w:val="24"/>
          <w:lang w:val="en-US" w:eastAsia="zh-CN"/>
        </w:rPr>
        <w:t>肆</w:t>
      </w:r>
      <w:r>
        <w:rPr>
          <w:rFonts w:hint="eastAsia" w:ascii="仿宋" w:hAnsi="仿宋" w:eastAsia="仿宋" w:cs="仿宋"/>
          <w:color w:val="auto"/>
          <w:sz w:val="24"/>
          <w:szCs w:val="24"/>
        </w:rPr>
        <w:t>份，甲方执</w:t>
      </w:r>
      <w:r>
        <w:rPr>
          <w:rFonts w:hint="eastAsia" w:ascii="仿宋" w:hAnsi="仿宋" w:eastAsia="仿宋" w:cs="仿宋"/>
          <w:color w:val="auto"/>
          <w:sz w:val="24"/>
          <w:szCs w:val="24"/>
          <w:lang w:val="en-US" w:eastAsia="zh-CN"/>
        </w:rPr>
        <w:t>叁</w:t>
      </w:r>
      <w:r>
        <w:rPr>
          <w:rFonts w:hint="eastAsia" w:ascii="仿宋" w:hAnsi="仿宋" w:eastAsia="仿宋" w:cs="仿宋"/>
          <w:color w:val="auto"/>
          <w:sz w:val="24"/>
          <w:szCs w:val="24"/>
        </w:rPr>
        <w:t>份、乙方执</w:t>
      </w:r>
      <w:r>
        <w:rPr>
          <w:rFonts w:hint="eastAsia" w:ascii="仿宋" w:hAnsi="仿宋" w:eastAsia="仿宋" w:cs="仿宋"/>
          <w:color w:val="auto"/>
          <w:sz w:val="24"/>
          <w:szCs w:val="24"/>
          <w:lang w:val="en-US" w:eastAsia="zh-CN"/>
        </w:rPr>
        <w:t>壹</w:t>
      </w:r>
      <w:r>
        <w:rPr>
          <w:rFonts w:hint="eastAsia" w:ascii="仿宋" w:hAnsi="仿宋" w:eastAsia="仿宋" w:cs="仿宋"/>
          <w:color w:val="auto"/>
          <w:sz w:val="24"/>
          <w:szCs w:val="24"/>
        </w:rPr>
        <w:t>份，自双方签字并盖章</w:t>
      </w:r>
      <w:r>
        <w:rPr>
          <w:rFonts w:hint="eastAsia" w:ascii="仿宋" w:hAnsi="仿宋" w:eastAsia="仿宋" w:cs="仿宋"/>
          <w:color w:val="auto"/>
          <w:sz w:val="24"/>
          <w:szCs w:val="24"/>
          <w:lang w:val="en-US" w:eastAsia="zh-CN"/>
        </w:rPr>
        <w:t>后</w:t>
      </w:r>
      <w:r>
        <w:rPr>
          <w:rFonts w:hint="eastAsia" w:ascii="仿宋" w:hAnsi="仿宋" w:eastAsia="仿宋" w:cs="仿宋"/>
          <w:color w:val="auto"/>
          <w:sz w:val="24"/>
          <w:szCs w:val="24"/>
        </w:rPr>
        <w:t>生效。</w:t>
      </w:r>
    </w:p>
    <w:p w14:paraId="757251D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rPr>
      </w:pPr>
    </w:p>
    <w:p w14:paraId="153579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w:t>
      </w:r>
      <w:r>
        <w:rPr>
          <w:rFonts w:hint="eastAsia" w:ascii="仿宋" w:hAnsi="仿宋" w:eastAsia="仿宋" w:cs="仿宋"/>
          <w:color w:val="0000FF"/>
          <w:sz w:val="24"/>
          <w:szCs w:val="24"/>
          <w:lang w:val="en-US" w:eastAsia="zh-CN"/>
        </w:rPr>
        <w:t>娄底市中心医院</w:t>
      </w:r>
      <w:r>
        <w:rPr>
          <w:rFonts w:hint="eastAsia" w:ascii="仿宋" w:hAnsi="仿宋" w:eastAsia="仿宋" w:cs="仿宋"/>
          <w:color w:val="auto"/>
          <w:sz w:val="24"/>
          <w:szCs w:val="24"/>
        </w:rPr>
        <w:t xml:space="preserve">    乙方（盖章）：   </w:t>
      </w:r>
    </w:p>
    <w:p w14:paraId="2E7186F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p>
    <w:p w14:paraId="4121D6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法定代表人（签字）：            法定代表人（签字）：           </w:t>
      </w:r>
    </w:p>
    <w:p w14:paraId="14CB54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p>
    <w:p w14:paraId="17F16F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或委托代理人（签字）：          或委托代理人（签字）：</w:t>
      </w:r>
    </w:p>
    <w:p w14:paraId="39FF47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p>
    <w:p w14:paraId="3F6C7F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签订地点：娄底市娄星区          签订时间：    年  月  日</w:t>
      </w:r>
    </w:p>
    <w:p w14:paraId="2E7C227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0CD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48DDA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48DDA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DAA78"/>
    <w:multiLevelType w:val="singleLevel"/>
    <w:tmpl w:val="C7DDAA78"/>
    <w:lvl w:ilvl="0" w:tentative="0">
      <w:start w:val="5"/>
      <w:numFmt w:val="chineseCounting"/>
      <w:suff w:val="space"/>
      <w:lvlText w:val="第%1条"/>
      <w:lvlJc w:val="left"/>
      <w:rPr>
        <w:rFonts w:hint="eastAsia"/>
      </w:rPr>
    </w:lvl>
  </w:abstractNum>
  <w:abstractNum w:abstractNumId="1">
    <w:nsid w:val="1BC379BB"/>
    <w:multiLevelType w:val="multilevel"/>
    <w:tmpl w:val="1BC379BB"/>
    <w:lvl w:ilvl="0" w:tentative="0">
      <w:start w:val="1"/>
      <w:numFmt w:val="bullet"/>
      <w:lvlText w:val=""/>
      <w:lvlJc w:val="left"/>
      <w:pPr>
        <w:tabs>
          <w:tab w:val="left" w:pos="720"/>
        </w:tabs>
        <w:ind w:left="99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61C0"/>
    <w:rsid w:val="0152515D"/>
    <w:rsid w:val="0199213C"/>
    <w:rsid w:val="03906A9D"/>
    <w:rsid w:val="03A04E5E"/>
    <w:rsid w:val="04BC5D9C"/>
    <w:rsid w:val="057F6DC9"/>
    <w:rsid w:val="0696086E"/>
    <w:rsid w:val="08D15B8E"/>
    <w:rsid w:val="094445B2"/>
    <w:rsid w:val="094E71DE"/>
    <w:rsid w:val="0ADF27E4"/>
    <w:rsid w:val="0B120682"/>
    <w:rsid w:val="0BCB18D0"/>
    <w:rsid w:val="0BFA364D"/>
    <w:rsid w:val="0BFF2A12"/>
    <w:rsid w:val="0C6E4BE4"/>
    <w:rsid w:val="0C8353F1"/>
    <w:rsid w:val="0CFD33F5"/>
    <w:rsid w:val="0D20300D"/>
    <w:rsid w:val="0E7C659C"/>
    <w:rsid w:val="103C2486"/>
    <w:rsid w:val="10D762D3"/>
    <w:rsid w:val="11B322D4"/>
    <w:rsid w:val="13217712"/>
    <w:rsid w:val="141C2A84"/>
    <w:rsid w:val="14740A1C"/>
    <w:rsid w:val="15D13671"/>
    <w:rsid w:val="1651030E"/>
    <w:rsid w:val="167A005C"/>
    <w:rsid w:val="16A82624"/>
    <w:rsid w:val="1702724C"/>
    <w:rsid w:val="1A4F0C38"/>
    <w:rsid w:val="1AEA2E90"/>
    <w:rsid w:val="1B472E9E"/>
    <w:rsid w:val="1C081A0E"/>
    <w:rsid w:val="1CBE4B9B"/>
    <w:rsid w:val="1D7C6FE5"/>
    <w:rsid w:val="1E147007"/>
    <w:rsid w:val="1E7B39E8"/>
    <w:rsid w:val="1EA00084"/>
    <w:rsid w:val="20750E1F"/>
    <w:rsid w:val="20F35D08"/>
    <w:rsid w:val="22F5184E"/>
    <w:rsid w:val="267B5085"/>
    <w:rsid w:val="278D7931"/>
    <w:rsid w:val="2ABD452D"/>
    <w:rsid w:val="2BC2788C"/>
    <w:rsid w:val="2D282380"/>
    <w:rsid w:val="2F4405B8"/>
    <w:rsid w:val="2F912570"/>
    <w:rsid w:val="2FCF07C9"/>
    <w:rsid w:val="312356D3"/>
    <w:rsid w:val="354E2190"/>
    <w:rsid w:val="35FA5E74"/>
    <w:rsid w:val="3ADD794D"/>
    <w:rsid w:val="3F8425EF"/>
    <w:rsid w:val="40D55514"/>
    <w:rsid w:val="43761230"/>
    <w:rsid w:val="44A9646C"/>
    <w:rsid w:val="479F2706"/>
    <w:rsid w:val="48A57EC2"/>
    <w:rsid w:val="48D32C81"/>
    <w:rsid w:val="4B8D4B25"/>
    <w:rsid w:val="4D7560B4"/>
    <w:rsid w:val="50947199"/>
    <w:rsid w:val="50AA48CA"/>
    <w:rsid w:val="51BC0545"/>
    <w:rsid w:val="56811F6E"/>
    <w:rsid w:val="56A47F8D"/>
    <w:rsid w:val="587A0A23"/>
    <w:rsid w:val="588A378D"/>
    <w:rsid w:val="598547EA"/>
    <w:rsid w:val="5A69712F"/>
    <w:rsid w:val="5B8F3401"/>
    <w:rsid w:val="5C425CFC"/>
    <w:rsid w:val="5C9E5813"/>
    <w:rsid w:val="5CBF10FA"/>
    <w:rsid w:val="5E56126A"/>
    <w:rsid w:val="5EE011ED"/>
    <w:rsid w:val="5F667F53"/>
    <w:rsid w:val="60F76C10"/>
    <w:rsid w:val="6237240F"/>
    <w:rsid w:val="63016E98"/>
    <w:rsid w:val="630A3F6B"/>
    <w:rsid w:val="630B09B9"/>
    <w:rsid w:val="638B34E3"/>
    <w:rsid w:val="649E1F3D"/>
    <w:rsid w:val="65F77B57"/>
    <w:rsid w:val="66CF6FCB"/>
    <w:rsid w:val="6AA933EA"/>
    <w:rsid w:val="6B163D70"/>
    <w:rsid w:val="6B3E0B0C"/>
    <w:rsid w:val="6B6970BF"/>
    <w:rsid w:val="70455963"/>
    <w:rsid w:val="73ED4C8A"/>
    <w:rsid w:val="74213FF1"/>
    <w:rsid w:val="75241FEA"/>
    <w:rsid w:val="780242BF"/>
    <w:rsid w:val="793324A7"/>
    <w:rsid w:val="7B6A44CF"/>
    <w:rsid w:val="7BBA15A2"/>
    <w:rsid w:val="7EF0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Indent"/>
    <w:basedOn w:val="1"/>
    <w:next w:val="1"/>
    <w:qFormat/>
    <w:uiPriority w:val="0"/>
    <w:pPr>
      <w:spacing w:after="120"/>
      <w:ind w:left="420" w:leftChars="200"/>
    </w:pPr>
    <w:rPr>
      <w:kern w:val="0"/>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合同"/>
    <w:basedOn w:val="1"/>
    <w:qFormat/>
    <w:uiPriority w:val="99"/>
    <w:pPr>
      <w:ind w:firstLine="560" w:firstLineChars="200"/>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2680</Words>
  <Characters>2925</Characters>
  <Lines>0</Lines>
  <Paragraphs>0</Paragraphs>
  <TotalTime>14</TotalTime>
  <ScaleCrop>false</ScaleCrop>
  <LinksUpToDate>false</LinksUpToDate>
  <CharactersWithSpaces>3208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2025-11-27T03:03:00Z</dcterms:created>
  <dc:creator>Administrator</dc:creator>
  <cp:lastModifiedBy>lx</cp:lastModifiedBy>
  <dcterms:modified xsi:type="dcterms:W3CDTF">2025-12-30T07:53:12Z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eyJoZGlkIjoiMWVhNWM2ZGQ3MWRjMzJkNGQ4ZWY1M2EwNzNkYzdhMTgiLCJ1c2VySWQiOiIyMTU3ODkwMjUifQ==</vt:lpwstr>
  </property>
  <property fmtid="{D5CDD505-2E9C-101B-9397-08002B2CF9AE}" pid="4" name="ICV">
    <vt:lpwstr>753684AA660B4FD09885A50E45E79C29_13</vt:lpwstr>
  </property>
</Properties>
</file>