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6CFC">
      <w:pPr>
        <w:jc w:val="center"/>
        <w:rPr>
          <w:rFonts w:hint="eastAsia"/>
          <w:b/>
          <w:bCs/>
          <w:sz w:val="32"/>
          <w:szCs w:val="32"/>
          <w:lang w:val="en-US" w:eastAsia="zh-CN"/>
        </w:rPr>
      </w:pPr>
      <w:r>
        <w:rPr>
          <w:rFonts w:hint="eastAsia"/>
          <w:b/>
          <w:bCs/>
          <w:sz w:val="32"/>
          <w:szCs w:val="32"/>
          <w:lang w:val="en-US" w:eastAsia="zh-CN"/>
        </w:rPr>
        <w:t>赛德科床旁DR电源板更换服务参数要求</w:t>
      </w:r>
    </w:p>
    <w:p w14:paraId="37E92DB6">
      <w:pPr>
        <w:numPr>
          <w:ilvl w:val="0"/>
          <w:numId w:val="1"/>
        </w:numPr>
        <w:ind w:left="0" w:firstLine="0"/>
        <w:jc w:val="both"/>
        <w:rPr>
          <w:rFonts w:hint="eastAsia"/>
          <w:b w:val="0"/>
          <w:bCs w:val="0"/>
          <w:sz w:val="28"/>
          <w:szCs w:val="28"/>
          <w:lang w:val="en-US" w:eastAsia="zh-CN"/>
        </w:rPr>
      </w:pPr>
      <w:r>
        <w:rPr>
          <w:rFonts w:hint="eastAsia"/>
          <w:b w:val="0"/>
          <w:bCs w:val="0"/>
          <w:sz w:val="28"/>
          <w:szCs w:val="28"/>
          <w:lang w:val="en-US" w:eastAsia="zh-CN"/>
        </w:rPr>
        <w:t>该项目为赛德科床旁DR电源板更换服务。</w:t>
      </w:r>
    </w:p>
    <w:p w14:paraId="52B8DE2D">
      <w:pPr>
        <w:numPr>
          <w:ilvl w:val="0"/>
          <w:numId w:val="1"/>
        </w:numPr>
        <w:ind w:left="0" w:firstLine="0"/>
        <w:jc w:val="both"/>
        <w:rPr>
          <w:rFonts w:hint="eastAsia"/>
          <w:b w:val="0"/>
          <w:bCs w:val="0"/>
          <w:sz w:val="28"/>
          <w:szCs w:val="28"/>
          <w:lang w:val="en-US" w:eastAsia="zh-CN"/>
        </w:rPr>
      </w:pPr>
      <w:r>
        <w:rPr>
          <w:rFonts w:hint="eastAsia"/>
          <w:b w:val="0"/>
          <w:bCs w:val="0"/>
          <w:sz w:val="28"/>
          <w:szCs w:val="28"/>
          <w:lang w:val="en-US" w:eastAsia="zh-CN"/>
        </w:rPr>
        <w:t>机器无法启动，判断电源</w:t>
      </w:r>
      <w:r>
        <w:rPr>
          <w:b w:val="0"/>
          <w:bCs w:val="0"/>
          <w:sz w:val="28"/>
          <w:szCs w:val="28"/>
          <w:lang w:val="en-US" w:eastAsia="zh-CN"/>
        </w:rPr>
        <w:t>板</w:t>
      </w:r>
      <w:r>
        <w:rPr>
          <w:rFonts w:hint="eastAsia"/>
          <w:b w:val="0"/>
          <w:bCs w:val="0"/>
          <w:sz w:val="28"/>
          <w:szCs w:val="28"/>
          <w:lang w:val="en-US" w:eastAsia="zh-CN"/>
        </w:rPr>
        <w:t>损坏，需要更换电源</w:t>
      </w:r>
      <w:bookmarkStart w:id="0" w:name="_GoBack"/>
      <w:bookmarkEnd w:id="0"/>
      <w:r>
        <w:rPr>
          <w:b w:val="0"/>
          <w:bCs w:val="0"/>
          <w:sz w:val="28"/>
          <w:szCs w:val="28"/>
          <w:lang w:val="en-US" w:eastAsia="zh-CN"/>
        </w:rPr>
        <w:t>板</w:t>
      </w:r>
      <w:r>
        <w:rPr>
          <w:rFonts w:hint="eastAsia"/>
          <w:b w:val="0"/>
          <w:bCs w:val="0"/>
          <w:sz w:val="28"/>
          <w:szCs w:val="28"/>
          <w:lang w:val="en-US" w:eastAsia="zh-CN"/>
        </w:rPr>
        <w:t>。</w:t>
      </w:r>
    </w:p>
    <w:p w14:paraId="10C1C77E">
      <w:pPr>
        <w:rPr>
          <w:sz w:val="28"/>
          <w:szCs w:val="28"/>
          <w:lang w:val="en-US" w:eastAsia="zh-CN"/>
        </w:rPr>
      </w:pPr>
      <w:r>
        <w:rPr>
          <w:rFonts w:hint="eastAsia"/>
          <w:sz w:val="28"/>
          <w:szCs w:val="28"/>
          <w:lang w:val="en-US" w:eastAsia="zh-CN"/>
        </w:rPr>
        <w:t>3、乙方有对应的专业的工程师到我院服务，操作前联系我方人员到场。</w:t>
      </w:r>
    </w:p>
    <w:p w14:paraId="196E174F">
      <w:pPr>
        <w:rPr>
          <w:sz w:val="28"/>
          <w:szCs w:val="28"/>
          <w:lang w:val="en-US" w:eastAsia="zh-CN"/>
        </w:rPr>
      </w:pPr>
      <w:r>
        <w:rPr>
          <w:rFonts w:hint="eastAsia"/>
          <w:sz w:val="28"/>
          <w:szCs w:val="28"/>
          <w:lang w:val="en-US" w:eastAsia="zh-CN"/>
        </w:rPr>
        <w:t>4、安装过程中有义务检查机器，发现有其他问题及时和我方工程师沟通并积极解决。</w:t>
      </w:r>
    </w:p>
    <w:p w14:paraId="7CC0E99E">
      <w:pPr>
        <w:rPr>
          <w:sz w:val="28"/>
          <w:szCs w:val="28"/>
          <w:lang w:val="en-US" w:eastAsia="zh-CN"/>
        </w:rPr>
      </w:pPr>
      <w:r>
        <w:rPr>
          <w:rFonts w:hint="eastAsia"/>
          <w:sz w:val="28"/>
          <w:szCs w:val="28"/>
          <w:lang w:val="en-US" w:eastAsia="zh-CN"/>
        </w:rPr>
        <w:t>5、本次维修乙方需备齐可能需要更换的配件，争取一次性修复。配件均为原厂配件。</w:t>
      </w:r>
    </w:p>
    <w:p w14:paraId="6A7C16BA">
      <w:p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61BE6AA0">
      <w:pPr>
        <w:rPr>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2E588FFE">
      <w:pPr>
        <w:rPr>
          <w:sz w:val="28"/>
          <w:szCs w:val="28"/>
          <w:lang w:val="en-US" w:eastAsia="zh-CN"/>
        </w:rPr>
      </w:pPr>
      <w:r>
        <w:rPr>
          <w:rFonts w:hint="eastAsia"/>
          <w:sz w:val="28"/>
          <w:szCs w:val="28"/>
          <w:lang w:val="en-US" w:eastAsia="zh-CN"/>
        </w:rPr>
        <w:t>8、投标资料中</w:t>
      </w:r>
      <w:r>
        <w:rPr>
          <w:sz w:val="28"/>
          <w:szCs w:val="28"/>
          <w:lang w:val="en-US" w:eastAsia="zh-CN"/>
        </w:rPr>
        <w:t>给出投标公司联系电话。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26307C1"/>
    <w:rsid w:val="1D6C234F"/>
    <w:rsid w:val="342C6EBA"/>
    <w:rsid w:val="742867D3"/>
    <w:rsid w:val="7E8244FD"/>
    <w:rsid w:val="7EAC1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322</Words>
  <Characters>324</Characters>
  <Lines>15</Lines>
  <Paragraphs>9</Paragraphs>
  <TotalTime>2</TotalTime>
  <ScaleCrop>false</ScaleCrop>
  <LinksUpToDate>false</LinksUpToDate>
  <CharactersWithSpaces>324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2026-04-23T05:03:00Z</dcterms:created>
  <dc:creator>Administrator</dc:creator>
  <cp:lastModifiedBy>电&amp;棒</cp:lastModifiedBy>
  <dcterms:modified xsi:type="dcterms:W3CDTF">2026-05-28T03:22:41Z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eyJoZGlkIjoiZDAwZjgwZGZiMTJiZTRkZGY5NWI1OWJiOWE2ZDQ0NTAiLCJ1c2VySWQiOiIyMzQwMjI4MTgifQ==</vt:lpwstr>
  </property>
  <property fmtid="{D5CDD505-2E9C-101B-9397-08002B2CF9AE}" pid="3" name="KSOProductBuildVer">
    <vt:lpwstr>2052-12.1.0.26375</vt:lpwstr>
  </property>
  <property fmtid="{D5CDD505-2E9C-101B-9397-08002B2CF9AE}" pid="4" name="ICV">
    <vt:lpwstr>E82802A587104CC3AC9A237DB22E8D76_13</vt:lpwstr>
  </property>
</Properties>
</file>