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7E43F9">
      <w:pPr>
        <w:pStyle w:val="6"/>
        <w:snapToGrid w:val="0"/>
        <w:jc w:val="center"/>
        <w:rPr>
          <w:rFonts w:ascii="Arial" w:hAnsi="Arial" w:eastAsia="方正小标宋简体" w:cs="Arial"/>
          <w:color w:val="auto"/>
          <w:sz w:val="72"/>
          <w:szCs w:val="72"/>
        </w:rPr>
      </w:pPr>
    </w:p>
    <w:p w14:paraId="16840ED3">
      <w:pPr>
        <w:pStyle w:val="6"/>
        <w:tabs>
          <w:tab w:val="left" w:pos="312"/>
        </w:tabs>
        <w:snapToGrid w:val="0"/>
        <w:spacing w:line="288" w:lineRule="auto"/>
        <w:jc w:val="center"/>
        <w:rPr>
          <w:rFonts w:ascii="Arial" w:hAnsi="Arial" w:eastAsia="方正小标宋简体" w:cs="Arial"/>
          <w:sz w:val="72"/>
          <w:szCs w:val="72"/>
        </w:rPr>
      </w:pPr>
      <w:bookmarkStart w:id="0" w:name="_Toc16523570"/>
      <w:r>
        <w:rPr>
          <w:rFonts w:hint="eastAsia" w:ascii="Arial" w:hAnsi="Arial" w:eastAsia="方正小标宋简体" w:cs="Arial"/>
          <w:sz w:val="72"/>
          <w:szCs w:val="72"/>
        </w:rPr>
        <w:t>娄底市中心医院院内</w:t>
      </w:r>
    </w:p>
    <w:p w14:paraId="62762BB7">
      <w:pPr>
        <w:pStyle w:val="6"/>
        <w:snapToGrid w:val="0"/>
        <w:jc w:val="center"/>
        <w:rPr>
          <w:rFonts w:ascii="Arial" w:hAnsi="Arial" w:eastAsia="方正小标宋简体" w:cs="Arial"/>
          <w:sz w:val="72"/>
          <w:szCs w:val="72"/>
        </w:rPr>
      </w:pPr>
    </w:p>
    <w:p w14:paraId="2C6D482E">
      <w:pPr>
        <w:pStyle w:val="6"/>
        <w:snapToGrid w:val="0"/>
        <w:jc w:val="center"/>
        <w:rPr>
          <w:rFonts w:ascii="Arial" w:hAnsi="Arial" w:eastAsia="方正小标宋简体" w:cs="Arial"/>
          <w:sz w:val="72"/>
          <w:szCs w:val="72"/>
        </w:rPr>
      </w:pPr>
    </w:p>
    <w:p w14:paraId="0C1B899A">
      <w:pPr>
        <w:pStyle w:val="6"/>
        <w:snapToGrid w:val="0"/>
        <w:jc w:val="center"/>
        <w:rPr>
          <w:rFonts w:ascii="Arial" w:hAnsi="Arial" w:eastAsia="方正小标宋简体" w:cs="Arial"/>
          <w:sz w:val="72"/>
          <w:szCs w:val="72"/>
        </w:rPr>
      </w:pPr>
    </w:p>
    <w:p w14:paraId="1A95871E">
      <w:pPr>
        <w:pStyle w:val="6"/>
        <w:snapToGrid w:val="0"/>
        <w:jc w:val="center"/>
        <w:rPr>
          <w:rFonts w:ascii="Arial" w:hAnsi="Arial" w:cs="Arial"/>
          <w:sz w:val="32"/>
          <w:szCs w:val="32"/>
        </w:rPr>
      </w:pPr>
      <w:r>
        <w:rPr>
          <w:rFonts w:hint="eastAsia" w:ascii="Arial" w:hAnsi="Arial" w:eastAsia="方正小标宋简体" w:cs="Arial"/>
          <w:sz w:val="72"/>
          <w:szCs w:val="72"/>
          <w:lang w:val="en-US" w:eastAsia="zh-CN"/>
        </w:rPr>
        <w:t>采购</w:t>
      </w:r>
      <w:r>
        <w:rPr>
          <w:rFonts w:ascii="Arial" w:hAnsi="Arial" w:eastAsia="方正小标宋简体" w:cs="Arial"/>
          <w:sz w:val="72"/>
          <w:szCs w:val="72"/>
        </w:rPr>
        <w:t>文件</w:t>
      </w:r>
    </w:p>
    <w:p w14:paraId="2BAC077E">
      <w:pPr>
        <w:pStyle w:val="6"/>
        <w:snapToGrid w:val="0"/>
        <w:jc w:val="center"/>
        <w:rPr>
          <w:rFonts w:ascii="Arial" w:hAnsi="Arial" w:cs="Arial"/>
          <w:sz w:val="32"/>
          <w:szCs w:val="32"/>
        </w:rPr>
      </w:pPr>
    </w:p>
    <w:p w14:paraId="704AEA95">
      <w:pPr>
        <w:pStyle w:val="6"/>
        <w:snapToGrid w:val="0"/>
        <w:jc w:val="center"/>
        <w:rPr>
          <w:rFonts w:ascii="Arial" w:hAnsi="Arial" w:cs="Arial"/>
          <w:sz w:val="32"/>
          <w:szCs w:val="32"/>
        </w:rPr>
      </w:pPr>
    </w:p>
    <w:p w14:paraId="370692B7">
      <w:pPr>
        <w:pStyle w:val="6"/>
        <w:snapToGrid w:val="0"/>
        <w:jc w:val="center"/>
        <w:rPr>
          <w:rFonts w:ascii="Arial" w:hAnsi="Arial" w:cs="Arial"/>
          <w:sz w:val="32"/>
          <w:szCs w:val="32"/>
        </w:rPr>
      </w:pPr>
    </w:p>
    <w:p w14:paraId="3B433057">
      <w:pPr>
        <w:pStyle w:val="6"/>
        <w:snapToGrid w:val="0"/>
        <w:jc w:val="center"/>
        <w:rPr>
          <w:rFonts w:ascii="Arial" w:hAnsi="Arial" w:cs="Arial"/>
          <w:sz w:val="32"/>
          <w:szCs w:val="32"/>
        </w:rPr>
      </w:pPr>
    </w:p>
    <w:p w14:paraId="4682DD67">
      <w:pPr>
        <w:pStyle w:val="6"/>
        <w:snapToGrid w:val="0"/>
        <w:jc w:val="center"/>
        <w:rPr>
          <w:rFonts w:ascii="Arial" w:hAnsi="Arial" w:cs="Arial"/>
          <w:sz w:val="32"/>
          <w:szCs w:val="32"/>
        </w:rPr>
      </w:pPr>
    </w:p>
    <w:p w14:paraId="295EDADF">
      <w:pPr>
        <w:pStyle w:val="6"/>
        <w:snapToGrid w:val="0"/>
        <w:jc w:val="center"/>
        <w:rPr>
          <w:rFonts w:ascii="Arial" w:hAnsi="Arial" w:cs="Arial"/>
          <w:sz w:val="32"/>
          <w:szCs w:val="32"/>
        </w:rPr>
      </w:pPr>
    </w:p>
    <w:p w14:paraId="05545ADF">
      <w:pPr>
        <w:pStyle w:val="6"/>
        <w:snapToGrid w:val="0"/>
        <w:jc w:val="center"/>
        <w:rPr>
          <w:rFonts w:ascii="Arial" w:hAnsi="Arial" w:cs="Arial"/>
          <w:sz w:val="32"/>
          <w:szCs w:val="32"/>
        </w:rPr>
      </w:pPr>
    </w:p>
    <w:p w14:paraId="2B4B62AC">
      <w:pPr>
        <w:pStyle w:val="6"/>
        <w:snapToGrid w:val="0"/>
        <w:jc w:val="center"/>
        <w:rPr>
          <w:rFonts w:ascii="Arial" w:hAnsi="Arial" w:cs="Arial"/>
          <w:sz w:val="32"/>
          <w:szCs w:val="32"/>
        </w:rPr>
      </w:pPr>
    </w:p>
    <w:p w14:paraId="2E9C0262">
      <w:pPr>
        <w:pStyle w:val="6"/>
        <w:snapToGrid w:val="0"/>
        <w:jc w:val="center"/>
        <w:rPr>
          <w:rFonts w:ascii="Arial" w:hAnsi="Arial" w:cs="Arial"/>
          <w:sz w:val="32"/>
          <w:szCs w:val="32"/>
        </w:rPr>
      </w:pPr>
    </w:p>
    <w:p w14:paraId="33AD271B">
      <w:pPr>
        <w:pStyle w:val="6"/>
        <w:snapToGrid w:val="0"/>
        <w:jc w:val="center"/>
        <w:rPr>
          <w:rFonts w:ascii="Arial" w:hAnsi="Arial" w:cs="Arial"/>
          <w:sz w:val="32"/>
          <w:szCs w:val="32"/>
        </w:rPr>
      </w:pPr>
    </w:p>
    <w:p w14:paraId="0F619B18">
      <w:pPr>
        <w:pStyle w:val="6"/>
        <w:snapToGrid w:val="0"/>
        <w:jc w:val="center"/>
        <w:rPr>
          <w:rFonts w:ascii="Arial" w:hAnsi="Arial" w:cs="Arial"/>
          <w:sz w:val="32"/>
          <w:szCs w:val="32"/>
        </w:rPr>
      </w:pPr>
    </w:p>
    <w:p w14:paraId="6357A890">
      <w:pPr>
        <w:spacing w:line="360" w:lineRule="auto"/>
        <w:rPr>
          <w:rFonts w:hint="eastAsia"/>
          <w:bCs/>
          <w:sz w:val="32"/>
          <w:szCs w:val="32"/>
        </w:rPr>
      </w:pPr>
    </w:p>
    <w:p w14:paraId="218BAC5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27" w:lineRule="atLeast"/>
        <w:ind w:left="0" w:right="0"/>
        <w:jc w:val="center"/>
        <w:rPr>
          <w:rFonts w:hint="eastAsia"/>
          <w:bCs/>
          <w:sz w:val="32"/>
          <w:szCs w:val="32"/>
        </w:rPr>
      </w:pPr>
      <w:r>
        <w:rPr>
          <w:rFonts w:hint="eastAsia"/>
          <w:bCs/>
          <w:sz w:val="32"/>
          <w:szCs w:val="32"/>
        </w:rPr>
        <w:t>项目名称：娄底市中心医院</w:t>
      </w:r>
      <w:r>
        <w:rPr>
          <w:rFonts w:hint="eastAsia"/>
          <w:bCs/>
          <w:sz w:val="32"/>
          <w:szCs w:val="32"/>
          <w:lang w:eastAsia="zh-CN"/>
        </w:rPr>
        <w:t>省转诊会诊中心平台接口</w:t>
      </w:r>
      <w:r>
        <w:rPr>
          <w:rFonts w:hint="eastAsia"/>
          <w:bCs/>
          <w:sz w:val="32"/>
          <w:szCs w:val="32"/>
        </w:rPr>
        <w:t>项目招标文件（院内</w:t>
      </w:r>
      <w:r>
        <w:rPr>
          <w:rFonts w:hint="eastAsia"/>
          <w:bCs/>
          <w:sz w:val="32"/>
          <w:szCs w:val="32"/>
          <w:lang w:eastAsia="zh-CN"/>
        </w:rPr>
        <w:t>单一来源</w:t>
      </w:r>
      <w:r>
        <w:rPr>
          <w:rFonts w:hint="eastAsia"/>
          <w:bCs/>
          <w:sz w:val="32"/>
          <w:szCs w:val="32"/>
        </w:rPr>
        <w:t>）</w:t>
      </w:r>
    </w:p>
    <w:p w14:paraId="02F110C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27" w:lineRule="atLeast"/>
        <w:ind w:left="0" w:right="0"/>
        <w:jc w:val="center"/>
        <w:rPr>
          <w:rFonts w:hint="eastAsia"/>
          <w:bCs/>
          <w:sz w:val="32"/>
          <w:szCs w:val="32"/>
        </w:rPr>
      </w:pPr>
    </w:p>
    <w:p w14:paraId="587C9C5A">
      <w:pPr>
        <w:spacing w:line="320" w:lineRule="exact"/>
        <w:jc w:val="left"/>
        <w:rPr>
          <w:sz w:val="24"/>
        </w:rPr>
      </w:pPr>
    </w:p>
    <w:p w14:paraId="1AB6346D">
      <w:pPr>
        <w:spacing w:line="320" w:lineRule="exact"/>
        <w:ind w:firstLine="3520" w:firstLineChars="1100"/>
        <w:jc w:val="both"/>
        <w:rPr>
          <w:rFonts w:hint="eastAsia" w:ascii="宋体" w:hAnsi="宋体" w:cs="宋体"/>
          <w:bCs/>
          <w:sz w:val="32"/>
          <w:szCs w:val="32"/>
        </w:rPr>
      </w:pPr>
      <w:r>
        <w:rPr>
          <w:rFonts w:hint="eastAsia" w:ascii="宋体" w:hAnsi="宋体" w:cs="宋体"/>
          <w:bCs/>
          <w:sz w:val="32"/>
          <w:szCs w:val="32"/>
        </w:rPr>
        <w:t>二〇二</w:t>
      </w:r>
      <w:r>
        <w:rPr>
          <w:rFonts w:hint="eastAsia" w:ascii="宋体" w:hAnsi="宋体" w:cs="宋体"/>
          <w:bCs/>
          <w:sz w:val="32"/>
          <w:szCs w:val="32"/>
          <w:lang w:val="en-US" w:eastAsia="zh-CN"/>
        </w:rPr>
        <w:t>六</w:t>
      </w:r>
      <w:r>
        <w:rPr>
          <w:rFonts w:hint="eastAsia" w:ascii="宋体" w:hAnsi="宋体" w:cs="宋体"/>
          <w:bCs/>
          <w:sz w:val="32"/>
          <w:szCs w:val="32"/>
        </w:rPr>
        <w:t>年</w:t>
      </w:r>
      <w:r>
        <w:rPr>
          <w:rFonts w:hint="eastAsia" w:ascii="宋体" w:hAnsi="宋体" w:cs="宋体"/>
          <w:bCs/>
          <w:sz w:val="32"/>
          <w:szCs w:val="32"/>
          <w:lang w:val="en-US" w:eastAsia="zh-CN"/>
        </w:rPr>
        <w:t>六</w:t>
      </w:r>
      <w:r>
        <w:rPr>
          <w:rFonts w:hint="eastAsia" w:ascii="宋体" w:hAnsi="宋体" w:cs="宋体"/>
          <w:bCs/>
          <w:sz w:val="32"/>
          <w:szCs w:val="32"/>
        </w:rPr>
        <w:t>月</w:t>
      </w:r>
    </w:p>
    <w:p w14:paraId="0B00856B">
      <w:pPr>
        <w:rPr>
          <w:rFonts w:hint="eastAsia" w:ascii="宋体" w:hAnsi="宋体" w:cs="宋体"/>
          <w:color w:val="auto"/>
          <w:sz w:val="44"/>
          <w:szCs w:val="44"/>
          <w:lang w:val="en-US" w:eastAsia="zh-CN"/>
        </w:rPr>
      </w:pPr>
    </w:p>
    <w:p w14:paraId="364B36EC">
      <w:pPr>
        <w:rPr>
          <w:rFonts w:hint="eastAsia" w:ascii="宋体" w:hAnsi="宋体" w:cs="宋体"/>
          <w:color w:val="auto"/>
          <w:sz w:val="44"/>
          <w:szCs w:val="44"/>
          <w:lang w:val="en-US" w:eastAsia="zh-CN"/>
        </w:rPr>
      </w:pPr>
      <w:r>
        <w:rPr>
          <w:rFonts w:hint="eastAsia" w:ascii="宋体" w:hAnsi="宋体" w:cs="宋体"/>
          <w:color w:val="auto"/>
          <w:sz w:val="44"/>
          <w:szCs w:val="44"/>
          <w:lang w:val="en-US" w:eastAsia="zh-CN"/>
        </w:rPr>
        <w:br w:type="page"/>
      </w:r>
    </w:p>
    <w:p w14:paraId="216CC19B">
      <w:pPr>
        <w:pStyle w:val="2"/>
        <w:numPr>
          <w:ilvl w:val="0"/>
          <w:numId w:val="0"/>
        </w:numPr>
        <w:spacing w:line="240" w:lineRule="auto"/>
        <w:ind w:leftChars="0"/>
        <w:jc w:val="center"/>
        <w:rPr>
          <w:rFonts w:hint="eastAsia"/>
          <w:b/>
          <w:bCs w:val="0"/>
          <w:color w:val="auto"/>
          <w:sz w:val="44"/>
          <w:szCs w:val="44"/>
        </w:rPr>
      </w:pPr>
      <w:r>
        <w:rPr>
          <w:rFonts w:hint="eastAsia" w:ascii="宋体" w:hAnsi="宋体" w:cs="宋体"/>
          <w:color w:val="auto"/>
          <w:sz w:val="44"/>
          <w:szCs w:val="44"/>
          <w:lang w:val="en-US" w:eastAsia="zh-CN"/>
        </w:rPr>
        <w:t>第一章</w:t>
      </w:r>
      <w:r>
        <w:rPr>
          <w:rFonts w:hint="eastAsia" w:ascii="宋体" w:hAnsi="宋体" w:cs="宋体"/>
          <w:color w:val="auto"/>
          <w:sz w:val="44"/>
          <w:szCs w:val="44"/>
        </w:rPr>
        <w:t>投标邀请</w:t>
      </w:r>
      <w:bookmarkEnd w:id="0"/>
    </w:p>
    <w:p w14:paraId="1BF1FA8A">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娄底市中心医院的省转诊会诊中心平台接口项目（项目名称）项目进行单一来源采购，现邀请你单位（卫宁健康科技集团股份有限公司）参加协商。</w:t>
      </w:r>
    </w:p>
    <w:p w14:paraId="068D6251">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一、项目信息</w:t>
      </w:r>
    </w:p>
    <w:p w14:paraId="43280D9A">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项目名称：省转诊会诊中心平台接口项目</w:t>
      </w:r>
    </w:p>
    <w:p w14:paraId="23F25273">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二、采购方式</w:t>
      </w:r>
    </w:p>
    <w:p w14:paraId="52349D93">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1、院内单一来源议价，由院内组织议价小组谈判。</w:t>
      </w:r>
    </w:p>
    <w:p w14:paraId="739ED6D0">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三、投标人资格要求</w:t>
      </w:r>
    </w:p>
    <w:p w14:paraId="55893B32">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1、投标人的基本资格条件：投标人必须是在中华人民共和国境内注册登记的法人、其他组织或者自然人，且应当符合《政府采购法》第二十二条第一款的规定；</w:t>
      </w:r>
    </w:p>
    <w:p w14:paraId="1F42DD7C">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2、参加政府采购活动近3年内，在经营活动中没有重大违法记录；</w:t>
      </w:r>
    </w:p>
    <w:p w14:paraId="0ACB140C">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3、投标人未列入经营异常名录和未列入严重违法失信企业名单（黑名单），投标人企业法人代表未被列入失信被执行人名单；</w:t>
      </w:r>
    </w:p>
    <w:p w14:paraId="21C808E0">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720" w:firstLineChars="3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投标人在“信用中国”（www.creditchina.gov.cn）、中国政府采购网（www.ccgp.gov.cn）等网站，未被列入“失信被执行人”、“重大税收违法案件当事人名单”、“政府采购严重违法失信行为记录名单”；</w:t>
      </w:r>
    </w:p>
    <w:p w14:paraId="15D09420">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4、本项目不接受联合体投标，不得分包、转包；</w:t>
      </w:r>
    </w:p>
    <w:p w14:paraId="12B2191C">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5、单位负责人为同一人或者存在直接控股、管理关系的不同投标人，不得参加本次采购活动；</w:t>
      </w:r>
    </w:p>
    <w:p w14:paraId="623B8589">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四、投标截止时间、开标时间及地点：</w:t>
      </w:r>
    </w:p>
    <w:p w14:paraId="6B89F276">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1、投标截止时间、开标时间：具体时间另行通知</w:t>
      </w:r>
    </w:p>
    <w:p w14:paraId="27C4F677">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2、开标地点;娄底市中心医院</w:t>
      </w:r>
    </w:p>
    <w:p w14:paraId="67F7E3C9">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五、采购人地址和联系方法：</w:t>
      </w:r>
    </w:p>
    <w:p w14:paraId="2BA1D7AB">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1、采购人名称：娄底市中心医院</w:t>
      </w:r>
    </w:p>
    <w:p w14:paraId="31DB0AFF">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2、联系人及联系方式：张思远 15115875288</w:t>
      </w:r>
    </w:p>
    <w:p w14:paraId="5023AEF5">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3、采购人地址：娄底市长青中街51号</w:t>
      </w:r>
    </w:p>
    <w:p w14:paraId="57D4A947">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firstLine="560" w:firstLineChars="200"/>
        <w:textAlignment w:val="auto"/>
        <w:rPr>
          <w:rFonts w:hint="eastAsia"/>
          <w:bCs/>
          <w:color w:val="auto"/>
          <w:sz w:val="28"/>
          <w:szCs w:val="28"/>
          <w:lang w:val="en-US" w:eastAsia="zh-CN"/>
        </w:rPr>
      </w:pPr>
    </w:p>
    <w:p w14:paraId="4F1CE388">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firstLine="560" w:firstLineChars="200"/>
        <w:textAlignment w:val="auto"/>
        <w:rPr>
          <w:rFonts w:hint="default"/>
          <w:bCs/>
          <w:color w:val="auto"/>
          <w:sz w:val="28"/>
          <w:szCs w:val="28"/>
          <w:lang w:val="en-US" w:eastAsia="zh-CN"/>
        </w:rPr>
      </w:pPr>
    </w:p>
    <w:p w14:paraId="76128716">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firstLine="560" w:firstLineChars="200"/>
        <w:textAlignment w:val="auto"/>
        <w:rPr>
          <w:rFonts w:hint="eastAsia"/>
          <w:bCs/>
          <w:color w:val="auto"/>
          <w:sz w:val="28"/>
          <w:szCs w:val="28"/>
          <w:lang w:val="en-US" w:eastAsia="zh-CN"/>
        </w:rPr>
      </w:pPr>
    </w:p>
    <w:p w14:paraId="4ED45752">
      <w:pPr>
        <w:pStyle w:val="6"/>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sectPr>
          <w:headerReference r:id="rId3" w:type="default"/>
          <w:footerReference r:id="rId4" w:type="default"/>
          <w:pgSz w:w="11906" w:h="16838"/>
          <w:pgMar w:top="1191" w:right="1587" w:bottom="1020" w:left="1587" w:header="567" w:footer="283" w:gutter="0"/>
          <w:pgNumType w:start="1"/>
          <w:cols w:space="720" w:num="1"/>
          <w:docGrid w:linePitch="312" w:charSpace="0"/>
        </w:sectPr>
      </w:pPr>
    </w:p>
    <w:p w14:paraId="4C207BAA">
      <w:pPr>
        <w:pStyle w:val="6"/>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r>
        <w:rPr>
          <w:rFonts w:hint="eastAsia" w:ascii="宋体" w:hAnsi="宋体" w:cs="宋体"/>
          <w:b/>
          <w:bCs/>
          <w:color w:val="auto"/>
          <w:sz w:val="44"/>
          <w:szCs w:val="44"/>
          <w:lang w:val="en-US" w:eastAsia="zh-CN"/>
        </w:rPr>
        <w:t>第二章采购需求</w:t>
      </w:r>
    </w:p>
    <w:p w14:paraId="3F4A22A0">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一、采购清单、采购项目交付或者实施的时间和地点</w:t>
      </w:r>
    </w:p>
    <w:p w14:paraId="493D040A">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1.采购项目</w:t>
      </w:r>
    </w:p>
    <w:tbl>
      <w:tblPr>
        <w:tblStyle w:val="17"/>
        <w:tblW w:w="93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0"/>
        <w:gridCol w:w="4794"/>
        <w:gridCol w:w="1815"/>
        <w:gridCol w:w="1972"/>
      </w:tblGrid>
      <w:tr w14:paraId="4159F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780" w:type="dxa"/>
            <w:tcBorders>
              <w:top w:val="single" w:color="auto" w:sz="4" w:space="0"/>
              <w:left w:val="single" w:color="auto" w:sz="4" w:space="0"/>
              <w:bottom w:val="single" w:color="auto" w:sz="4" w:space="0"/>
              <w:right w:val="single" w:color="auto" w:sz="4" w:space="0"/>
            </w:tcBorders>
            <w:vAlign w:val="center"/>
          </w:tcPr>
          <w:p w14:paraId="1E6601D4">
            <w:pPr>
              <w:spacing w:line="360" w:lineRule="auto"/>
              <w:jc w:val="center"/>
              <w:rPr>
                <w:rFonts w:hint="default" w:ascii="仿宋_GB2312" w:hAnsi="Times New Roman" w:eastAsia="仿宋_GB2312" w:cs="仿宋_GB2312"/>
                <w:bCs/>
                <w:color w:val="auto"/>
                <w:kern w:val="0"/>
                <w:sz w:val="28"/>
                <w:szCs w:val="28"/>
                <w:lang w:val="en-US" w:eastAsia="zh-CN" w:bidi="ar-SA"/>
              </w:rPr>
            </w:pPr>
            <w:r>
              <w:rPr>
                <w:rFonts w:hint="default" w:ascii="仿宋_GB2312" w:hAnsi="Times New Roman" w:eastAsia="仿宋_GB2312" w:cs="仿宋_GB2312"/>
                <w:bCs/>
                <w:color w:val="auto"/>
                <w:kern w:val="0"/>
                <w:sz w:val="28"/>
                <w:szCs w:val="28"/>
                <w:lang w:val="en-US" w:eastAsia="zh-CN" w:bidi="ar-SA"/>
              </w:rPr>
              <w:t>序号</w:t>
            </w:r>
          </w:p>
        </w:tc>
        <w:tc>
          <w:tcPr>
            <w:tcW w:w="4794" w:type="dxa"/>
            <w:tcBorders>
              <w:top w:val="single" w:color="auto" w:sz="4" w:space="0"/>
              <w:left w:val="single" w:color="auto" w:sz="4" w:space="0"/>
              <w:bottom w:val="single" w:color="auto" w:sz="4" w:space="0"/>
              <w:right w:val="single" w:color="auto" w:sz="4" w:space="0"/>
            </w:tcBorders>
            <w:vAlign w:val="center"/>
          </w:tcPr>
          <w:p w14:paraId="2CE8C036">
            <w:pPr>
              <w:spacing w:line="360" w:lineRule="auto"/>
              <w:jc w:val="center"/>
              <w:rPr>
                <w:rFonts w:hint="default" w:ascii="仿宋_GB2312" w:hAnsi="Times New Roman" w:eastAsia="仿宋_GB2312" w:cs="仿宋_GB2312"/>
                <w:bCs/>
                <w:color w:val="auto"/>
                <w:kern w:val="0"/>
                <w:sz w:val="28"/>
                <w:szCs w:val="28"/>
                <w:lang w:val="en-US" w:eastAsia="zh-CN" w:bidi="ar-SA"/>
              </w:rPr>
            </w:pPr>
            <w:r>
              <w:rPr>
                <w:rFonts w:hint="default" w:ascii="仿宋_GB2312" w:hAnsi="Times New Roman" w:eastAsia="仿宋_GB2312" w:cs="仿宋_GB2312"/>
                <w:bCs/>
                <w:color w:val="auto"/>
                <w:kern w:val="0"/>
                <w:sz w:val="28"/>
                <w:szCs w:val="28"/>
                <w:lang w:val="en-US" w:eastAsia="zh-CN" w:bidi="ar-SA"/>
              </w:rPr>
              <w:t>项目名称</w:t>
            </w:r>
          </w:p>
        </w:tc>
        <w:tc>
          <w:tcPr>
            <w:tcW w:w="1815" w:type="dxa"/>
            <w:tcBorders>
              <w:top w:val="single" w:color="auto" w:sz="4" w:space="0"/>
              <w:left w:val="single" w:color="auto" w:sz="4" w:space="0"/>
              <w:bottom w:val="single" w:color="auto" w:sz="4" w:space="0"/>
              <w:right w:val="single" w:color="auto" w:sz="4" w:space="0"/>
            </w:tcBorders>
            <w:vAlign w:val="center"/>
          </w:tcPr>
          <w:p w14:paraId="6EE1500F">
            <w:pPr>
              <w:spacing w:line="360" w:lineRule="auto"/>
              <w:jc w:val="center"/>
              <w:rPr>
                <w:rFonts w:hint="default" w:ascii="仿宋_GB2312" w:hAnsi="Times New Roman"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数量</w:t>
            </w:r>
          </w:p>
        </w:tc>
        <w:tc>
          <w:tcPr>
            <w:tcW w:w="1972" w:type="dxa"/>
            <w:tcBorders>
              <w:top w:val="single" w:color="auto" w:sz="4" w:space="0"/>
              <w:left w:val="single" w:color="auto" w:sz="4" w:space="0"/>
              <w:bottom w:val="single" w:color="auto" w:sz="4" w:space="0"/>
              <w:right w:val="single" w:color="auto" w:sz="4" w:space="0"/>
            </w:tcBorders>
            <w:vAlign w:val="center"/>
          </w:tcPr>
          <w:p w14:paraId="080557CD">
            <w:pPr>
              <w:spacing w:line="360" w:lineRule="auto"/>
              <w:jc w:val="center"/>
              <w:rPr>
                <w:rFonts w:hint="default" w:ascii="仿宋_GB2312" w:hAnsi="Times New Roman"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预算（万元）</w:t>
            </w:r>
          </w:p>
        </w:tc>
      </w:tr>
      <w:tr w14:paraId="4AE40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780" w:type="dxa"/>
            <w:tcBorders>
              <w:top w:val="single" w:color="auto" w:sz="4" w:space="0"/>
              <w:left w:val="single" w:color="auto" w:sz="4" w:space="0"/>
              <w:bottom w:val="single" w:color="auto" w:sz="4" w:space="0"/>
              <w:right w:val="single" w:color="auto" w:sz="4" w:space="0"/>
            </w:tcBorders>
            <w:vAlign w:val="center"/>
          </w:tcPr>
          <w:p w14:paraId="0D8AC5E0">
            <w:pPr>
              <w:spacing w:line="360" w:lineRule="auto"/>
              <w:jc w:val="center"/>
              <w:rPr>
                <w:rFonts w:hint="default" w:ascii="仿宋_GB2312" w:hAnsi="Times New Roman" w:eastAsia="仿宋_GB2312" w:cs="仿宋_GB2312"/>
                <w:bCs/>
                <w:color w:val="auto"/>
                <w:kern w:val="0"/>
                <w:sz w:val="28"/>
                <w:szCs w:val="28"/>
                <w:lang w:val="en-US" w:eastAsia="zh-CN" w:bidi="ar-SA"/>
              </w:rPr>
            </w:pPr>
            <w:r>
              <w:rPr>
                <w:rFonts w:hint="default" w:ascii="仿宋_GB2312" w:hAnsi="Times New Roman" w:eastAsia="仿宋_GB2312" w:cs="仿宋_GB2312"/>
                <w:bCs/>
                <w:color w:val="auto"/>
                <w:kern w:val="0"/>
                <w:sz w:val="28"/>
                <w:szCs w:val="28"/>
                <w:lang w:val="en-US" w:eastAsia="zh-CN" w:bidi="ar-SA"/>
              </w:rPr>
              <w:t>1</w:t>
            </w:r>
          </w:p>
        </w:tc>
        <w:tc>
          <w:tcPr>
            <w:tcW w:w="4794" w:type="dxa"/>
            <w:tcBorders>
              <w:top w:val="single" w:color="auto" w:sz="4" w:space="0"/>
              <w:left w:val="single" w:color="auto" w:sz="4" w:space="0"/>
              <w:bottom w:val="single" w:color="auto" w:sz="4" w:space="0"/>
              <w:right w:val="single" w:color="auto" w:sz="4" w:space="0"/>
            </w:tcBorders>
            <w:vAlign w:val="center"/>
          </w:tcPr>
          <w:p w14:paraId="547880E0">
            <w:pPr>
              <w:spacing w:line="360" w:lineRule="auto"/>
              <w:jc w:val="center"/>
              <w:rPr>
                <w:rFonts w:hint="default" w:ascii="仿宋_GB2312" w:hAnsi="Times New Roman" w:eastAsia="仿宋_GB2312" w:cs="仿宋_GB2312"/>
                <w:bCs/>
                <w:color w:val="auto"/>
                <w:kern w:val="0"/>
                <w:sz w:val="28"/>
                <w:szCs w:val="28"/>
                <w:lang w:val="en-US" w:eastAsia="zh-CN" w:bidi="ar-SA"/>
              </w:rPr>
            </w:pPr>
            <w:r>
              <w:rPr>
                <w:rFonts w:hint="eastAsia"/>
                <w:bCs/>
                <w:color w:val="auto"/>
                <w:sz w:val="28"/>
                <w:szCs w:val="28"/>
                <w:lang w:val="en-US" w:eastAsia="zh-CN"/>
              </w:rPr>
              <w:t>省转诊会诊中心平台接口项目</w:t>
            </w:r>
          </w:p>
        </w:tc>
        <w:tc>
          <w:tcPr>
            <w:tcW w:w="1815" w:type="dxa"/>
            <w:tcBorders>
              <w:top w:val="single" w:color="auto" w:sz="4" w:space="0"/>
              <w:left w:val="single" w:color="auto" w:sz="4" w:space="0"/>
              <w:bottom w:val="single" w:color="auto" w:sz="4" w:space="0"/>
              <w:right w:val="single" w:color="auto" w:sz="4" w:space="0"/>
            </w:tcBorders>
            <w:vAlign w:val="center"/>
          </w:tcPr>
          <w:p w14:paraId="61900498">
            <w:pPr>
              <w:spacing w:line="360" w:lineRule="auto"/>
              <w:jc w:val="center"/>
              <w:rPr>
                <w:rFonts w:hint="default" w:ascii="仿宋_GB2312" w:hAnsi="Times New Roman"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1批</w:t>
            </w:r>
          </w:p>
        </w:tc>
        <w:tc>
          <w:tcPr>
            <w:tcW w:w="1972" w:type="dxa"/>
            <w:tcBorders>
              <w:top w:val="single" w:color="auto" w:sz="4" w:space="0"/>
              <w:left w:val="single" w:color="auto" w:sz="4" w:space="0"/>
              <w:bottom w:val="single" w:color="auto" w:sz="4" w:space="0"/>
              <w:right w:val="single" w:color="auto" w:sz="4" w:space="0"/>
            </w:tcBorders>
            <w:vAlign w:val="center"/>
          </w:tcPr>
          <w:p w14:paraId="4CE1DA79">
            <w:pPr>
              <w:spacing w:line="360" w:lineRule="auto"/>
              <w:jc w:val="center"/>
              <w:rPr>
                <w:rFonts w:hint="default" w:ascii="仿宋_GB2312" w:hAnsi="Times New Roman"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6</w:t>
            </w:r>
          </w:p>
        </w:tc>
      </w:tr>
    </w:tbl>
    <w:p w14:paraId="4E0E4728">
      <w:pPr>
        <w:spacing w:line="360" w:lineRule="auto"/>
        <w:rPr>
          <w:rFonts w:hint="default" w:ascii="仿宋_GB2312" w:hAnsi="Times New Roman" w:eastAsia="仿宋_GB2312" w:cs="仿宋_GB2312"/>
          <w:bCs/>
          <w:color w:val="auto"/>
          <w:kern w:val="0"/>
          <w:sz w:val="28"/>
          <w:szCs w:val="28"/>
          <w:lang w:val="en-US" w:eastAsia="zh-CN" w:bidi="ar-SA"/>
        </w:rPr>
      </w:pPr>
    </w:p>
    <w:p w14:paraId="5A0C8E27">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2</w:t>
      </w:r>
      <w:r>
        <w:rPr>
          <w:rFonts w:hint="eastAsia" w:ascii="仿宋_GB2312" w:hAnsi="Times New Roman" w:eastAsia="仿宋_GB2312" w:cs="仿宋_GB2312"/>
          <w:bCs/>
          <w:color w:val="auto"/>
          <w:kern w:val="0"/>
          <w:sz w:val="28"/>
          <w:szCs w:val="28"/>
          <w:lang w:val="en-US" w:eastAsia="zh-CN" w:bidi="ar-SA"/>
        </w:rPr>
        <w:t>、服务地点：娄底市中心医院。</w:t>
      </w:r>
    </w:p>
    <w:p w14:paraId="0C01D2BE">
      <w:pPr>
        <w:spacing w:line="360" w:lineRule="auto"/>
        <w:ind w:firstLine="560" w:firstLineChars="200"/>
        <w:rPr>
          <w:rFonts w:hint="eastAsia" w:ascii="仿宋_GB2312"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二、项目内容及要求</w:t>
      </w:r>
      <w:r>
        <w:rPr>
          <w:rFonts w:hint="eastAsia" w:ascii="仿宋_GB2312" w:eastAsia="仿宋_GB2312" w:cs="仿宋_GB2312"/>
          <w:bCs/>
          <w:color w:val="auto"/>
          <w:kern w:val="0"/>
          <w:sz w:val="28"/>
          <w:szCs w:val="28"/>
          <w:lang w:val="en-US" w:eastAsia="zh-CN" w:bidi="ar-SA"/>
        </w:rPr>
        <w:t>，以下内容均需满足</w:t>
      </w:r>
    </w:p>
    <w:p w14:paraId="69F92B5C">
      <w:pPr>
        <w:spacing w:line="360" w:lineRule="auto"/>
        <w:ind w:firstLine="560" w:firstLineChars="200"/>
        <w:rPr>
          <w:rFonts w:hint="eastAsia" w:eastAsia="仿宋_GB2312"/>
          <w:b/>
          <w:bCs/>
          <w:sz w:val="24"/>
          <w:szCs w:val="22"/>
          <w:lang w:val="en-US" w:eastAsia="zh-CN"/>
        </w:rPr>
      </w:pPr>
      <w:r>
        <w:rPr>
          <w:rFonts w:hint="eastAsia" w:ascii="仿宋_GB2312" w:hAnsi="Times New Roman" w:eastAsia="仿宋_GB2312" w:cs="仿宋_GB2312"/>
          <w:bCs/>
          <w:color w:val="auto"/>
          <w:kern w:val="0"/>
          <w:sz w:val="28"/>
          <w:szCs w:val="28"/>
          <w:lang w:val="en-US" w:eastAsia="zh-CN" w:bidi="ar-SA"/>
        </w:rPr>
        <w:t>本次接口改造</w:t>
      </w:r>
      <w:r>
        <w:rPr>
          <w:rFonts w:hint="eastAsia" w:ascii="仿宋_GB2312" w:eastAsia="仿宋_GB2312" w:cs="仿宋_GB2312"/>
          <w:bCs/>
          <w:color w:val="auto"/>
          <w:kern w:val="0"/>
          <w:sz w:val="28"/>
          <w:szCs w:val="28"/>
          <w:lang w:val="en-US" w:eastAsia="zh-CN" w:bidi="ar-SA"/>
        </w:rPr>
        <w:t>符合湖南省“三医一张网”项目双向转诊系统</w:t>
      </w:r>
      <w:bookmarkStart w:id="4" w:name="_GoBack"/>
      <w:bookmarkEnd w:id="4"/>
      <w:r>
        <w:rPr>
          <w:rFonts w:hint="eastAsia" w:ascii="仿宋_GB2312" w:eastAsia="仿宋_GB2312" w:cs="仿宋_GB2312"/>
          <w:bCs/>
          <w:color w:val="auto"/>
          <w:kern w:val="0"/>
          <w:sz w:val="28"/>
          <w:szCs w:val="28"/>
          <w:lang w:val="en-US" w:eastAsia="zh-CN" w:bidi="ar-SA"/>
        </w:rPr>
        <w:t>数据标准规范</w:t>
      </w:r>
    </w:p>
    <w:p w14:paraId="453EB0F3">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2"/>
        <w:textAlignment w:val="auto"/>
        <w:rPr>
          <w:rFonts w:hint="default" w:ascii="仿宋_GB2312" w:eastAsia="仿宋_GB2312" w:cs="仿宋_GB2312"/>
          <w:bCs/>
          <w:color w:val="auto"/>
          <w:kern w:val="0"/>
          <w:sz w:val="28"/>
          <w:szCs w:val="28"/>
          <w:lang w:val="en-US" w:eastAsia="zh-CN" w:bidi="ar-SA"/>
        </w:rPr>
      </w:pPr>
    </w:p>
    <w:p w14:paraId="605014D1">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2"/>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三、</w:t>
      </w:r>
      <w:r>
        <w:rPr>
          <w:rFonts w:hint="default" w:ascii="仿宋_GB2312" w:hAnsi="Times New Roman" w:eastAsia="仿宋_GB2312" w:cs="仿宋_GB2312"/>
          <w:bCs/>
          <w:color w:val="auto"/>
          <w:kern w:val="0"/>
          <w:sz w:val="28"/>
          <w:szCs w:val="28"/>
          <w:lang w:val="en-US" w:eastAsia="zh-CN" w:bidi="ar-SA"/>
        </w:rPr>
        <w:t>标书要求</w:t>
      </w:r>
    </w:p>
    <w:p w14:paraId="68E20B2E">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1、封面：需注明标的名称、投标文件、单位、时间；</w:t>
      </w:r>
    </w:p>
    <w:p w14:paraId="3959C0F7">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2、“三证合一”或“五证合一”营业执照；</w:t>
      </w:r>
    </w:p>
    <w:p w14:paraId="79219345">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3、投标人身份证复印件；</w:t>
      </w:r>
    </w:p>
    <w:p w14:paraId="381D8C28">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4、如投标人不是法定代表人，须持法定代表人亲笔签名的授权委托书,并提供法定代表人身份证明和法定代表人身份证复印件，同时要求法定代表人在身份证复印件上注明用途及签全名。</w:t>
      </w:r>
    </w:p>
    <w:p w14:paraId="0DA8D5A9">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5</w:t>
      </w:r>
      <w:r>
        <w:rPr>
          <w:rFonts w:hint="eastAsia" w:ascii="仿宋_GB2312" w:hAnsi="Times New Roman" w:eastAsia="仿宋_GB2312" w:cs="仿宋_GB2312"/>
          <w:bCs/>
          <w:color w:val="auto"/>
          <w:kern w:val="0"/>
          <w:sz w:val="28"/>
          <w:szCs w:val="28"/>
          <w:lang w:val="en-US" w:eastAsia="zh-CN" w:bidi="ar-SA"/>
        </w:rPr>
        <w:t>、履行本项目所必需的资质证明；</w:t>
      </w:r>
    </w:p>
    <w:p w14:paraId="2B582E4A">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6、针对此项目的技术、服务方案；</w:t>
      </w:r>
    </w:p>
    <w:p w14:paraId="477F937C">
      <w:pPr>
        <w:spacing w:line="360" w:lineRule="auto"/>
        <w:ind w:firstLine="560" w:firstLineChars="200"/>
        <w:rPr>
          <w:rFonts w:hint="default"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7、投标人认为需提供的其他和评审有关的资料；</w:t>
      </w:r>
    </w:p>
    <w:p w14:paraId="156497A8">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8、投标文件的每一页都必须加盖投标单位的公章；</w:t>
      </w:r>
    </w:p>
    <w:p w14:paraId="68E003DE">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9</w:t>
      </w:r>
      <w:r>
        <w:rPr>
          <w:rFonts w:hint="eastAsia" w:ascii="仿宋_GB2312" w:hAnsi="Times New Roman" w:eastAsia="仿宋_GB2312" w:cs="仿宋_GB2312"/>
          <w:bCs/>
          <w:color w:val="auto"/>
          <w:kern w:val="0"/>
          <w:sz w:val="28"/>
          <w:szCs w:val="28"/>
          <w:lang w:val="en-US" w:eastAsia="zh-CN" w:bidi="ar-SA"/>
        </w:rPr>
        <w:t>、投标文件必须胶装并用纸质文件袋封好（一正</w:t>
      </w:r>
      <w:r>
        <w:rPr>
          <w:rFonts w:hint="eastAsia" w:ascii="仿宋_GB2312" w:eastAsia="仿宋_GB2312" w:cs="仿宋_GB2312"/>
          <w:bCs/>
          <w:color w:val="auto"/>
          <w:kern w:val="0"/>
          <w:sz w:val="28"/>
          <w:szCs w:val="28"/>
          <w:lang w:val="en-US" w:eastAsia="zh-CN" w:bidi="ar-SA"/>
        </w:rPr>
        <w:t>一</w:t>
      </w:r>
      <w:r>
        <w:rPr>
          <w:rFonts w:hint="eastAsia" w:ascii="仿宋_GB2312" w:hAnsi="Times New Roman" w:eastAsia="仿宋_GB2312" w:cs="仿宋_GB2312"/>
          <w:bCs/>
          <w:color w:val="auto"/>
          <w:kern w:val="0"/>
          <w:sz w:val="28"/>
          <w:szCs w:val="28"/>
          <w:lang w:val="en-US" w:eastAsia="zh-CN" w:bidi="ar-SA"/>
        </w:rPr>
        <w:t>副），封口加盖单位公章，在开标现场验证时打开，采用现场开标的方式。</w:t>
      </w:r>
    </w:p>
    <w:p w14:paraId="6120B7CD">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p>
    <w:p w14:paraId="479798AD">
      <w:pPr>
        <w:pStyle w:val="6"/>
        <w:keepNext w:val="0"/>
        <w:keepLines w:val="0"/>
        <w:pageBreakBefore w:val="0"/>
        <w:widowControl w:val="0"/>
        <w:kinsoku/>
        <w:wordWrap/>
        <w:overflowPunct/>
        <w:topLinePunct w:val="0"/>
        <w:bidi w:val="0"/>
        <w:snapToGrid/>
        <w:spacing w:line="480" w:lineRule="exact"/>
        <w:ind w:firstLine="560" w:firstLineChars="200"/>
        <w:jc w:val="both"/>
        <w:textAlignment w:val="auto"/>
        <w:rPr>
          <w:rFonts w:hint="eastAsia" w:ascii="仿宋" w:hAnsi="仿宋" w:eastAsia="仿宋" w:cs="仿宋"/>
          <w:sz w:val="24"/>
        </w:rPr>
      </w:pPr>
      <w:r>
        <w:rPr>
          <w:rFonts w:hint="eastAsia" w:ascii="仿宋_GB2312" w:eastAsia="仿宋_GB2312" w:cs="仿宋_GB2312"/>
          <w:bCs/>
          <w:color w:val="auto"/>
          <w:kern w:val="0"/>
          <w:sz w:val="28"/>
          <w:szCs w:val="28"/>
          <w:lang w:val="en-US" w:eastAsia="zh-CN" w:bidi="ar-SA"/>
        </w:rPr>
        <w:br w:type="page"/>
      </w:r>
    </w:p>
    <w:p w14:paraId="310156A1">
      <w:pPr>
        <w:pStyle w:val="2"/>
        <w:numPr>
          <w:ilvl w:val="0"/>
          <w:numId w:val="0"/>
        </w:numPr>
        <w:spacing w:line="240" w:lineRule="auto"/>
        <w:ind w:left="2940" w:leftChars="0"/>
        <w:jc w:val="both"/>
        <w:rPr>
          <w:rFonts w:hint="eastAsia" w:ascii="宋体" w:hAnsi="宋体" w:cs="宋体"/>
          <w:color w:val="auto"/>
          <w:sz w:val="30"/>
          <w:szCs w:val="30"/>
        </w:rPr>
      </w:pPr>
      <w:bookmarkStart w:id="1" w:name="_Toc16523574"/>
      <w:r>
        <w:rPr>
          <w:rFonts w:hint="eastAsia" w:ascii="宋体" w:hAnsi="宋体" w:cs="宋体"/>
          <w:color w:val="auto"/>
          <w:sz w:val="30"/>
          <w:szCs w:val="30"/>
          <w:lang w:val="en-US" w:eastAsia="zh-CN"/>
        </w:rPr>
        <w:t>第三章</w:t>
      </w:r>
      <w:r>
        <w:rPr>
          <w:rFonts w:hint="eastAsia" w:ascii="宋体" w:hAnsi="宋体" w:cs="宋体"/>
          <w:color w:val="auto"/>
          <w:sz w:val="30"/>
          <w:szCs w:val="30"/>
        </w:rPr>
        <w:t>投标文件的格式</w:t>
      </w:r>
    </w:p>
    <w:p w14:paraId="44CF23D2">
      <w:pPr>
        <w:pStyle w:val="2"/>
        <w:numPr>
          <w:ilvl w:val="0"/>
          <w:numId w:val="0"/>
        </w:numPr>
        <w:spacing w:line="240" w:lineRule="auto"/>
        <w:ind w:firstLine="2108" w:firstLineChars="700"/>
        <w:jc w:val="both"/>
        <w:rPr>
          <w:rFonts w:hint="eastAsia" w:ascii="宋体" w:hAnsi="宋体" w:cs="宋体"/>
          <w:color w:val="auto"/>
          <w:sz w:val="30"/>
          <w:szCs w:val="30"/>
        </w:rPr>
      </w:pPr>
      <w:r>
        <w:rPr>
          <w:rFonts w:hint="eastAsia" w:ascii="宋体" w:hAnsi="宋体" w:cs="宋体"/>
          <w:color w:val="auto"/>
          <w:sz w:val="30"/>
          <w:szCs w:val="30"/>
        </w:rPr>
        <w:t>（必须按以下标题和顺序进行编制）</w:t>
      </w:r>
    </w:p>
    <w:p w14:paraId="5C34550A">
      <w:pPr>
        <w:rPr>
          <w:rFonts w:hint="eastAsia" w:ascii="宋体" w:hAnsi="宋体" w:cs="宋体"/>
          <w:color w:val="auto"/>
        </w:rPr>
      </w:pPr>
    </w:p>
    <w:bookmarkEnd w:id="1"/>
    <w:p w14:paraId="3EFEBBAB">
      <w:pPr>
        <w:rPr>
          <w:rFonts w:hint="eastAsia"/>
          <w:color w:val="auto"/>
        </w:rPr>
      </w:pPr>
    </w:p>
    <w:p w14:paraId="3067E5C8">
      <w:pPr>
        <w:jc w:val="center"/>
        <w:rPr>
          <w:b/>
          <w:color w:val="auto"/>
          <w:sz w:val="24"/>
        </w:rPr>
      </w:pPr>
      <w:r>
        <w:rPr>
          <w:b/>
          <w:color w:val="auto"/>
          <w:sz w:val="28"/>
          <w:szCs w:val="28"/>
        </w:rPr>
        <w:t>第一部分、开标一览表</w:t>
      </w:r>
    </w:p>
    <w:p w14:paraId="0F45E72B">
      <w:pPr>
        <w:jc w:val="center"/>
        <w:rPr>
          <w:rFonts w:hint="eastAsia" w:eastAsia="宋体"/>
          <w:b/>
          <w:color w:val="auto"/>
          <w:sz w:val="24"/>
          <w:lang w:eastAsia="zh-CN"/>
        </w:rPr>
      </w:pPr>
      <w:r>
        <w:rPr>
          <w:rFonts w:hint="eastAsia"/>
          <w:b/>
          <w:color w:val="auto"/>
          <w:sz w:val="24"/>
          <w:lang w:eastAsia="zh-CN"/>
        </w:rPr>
        <w:t>注：此项内容需包含投标商品名称、规格型号、生产厂家、数量、单价、总价、质保年限等信息</w:t>
      </w:r>
    </w:p>
    <w:p w14:paraId="30A2EA32">
      <w:pPr>
        <w:pStyle w:val="21"/>
        <w:rPr>
          <w:color w:val="auto"/>
        </w:rPr>
      </w:pPr>
    </w:p>
    <w:p w14:paraId="38A7B552">
      <w:pPr>
        <w:adjustRightInd w:val="0"/>
        <w:snapToGrid w:val="0"/>
        <w:spacing w:line="360" w:lineRule="auto"/>
        <w:jc w:val="center"/>
        <w:rPr>
          <w:rFonts w:hint="eastAsia" w:ascii="宋体" w:hAnsi="宋体" w:cs="宋体"/>
          <w:b/>
          <w:color w:val="auto"/>
          <w:sz w:val="28"/>
          <w:szCs w:val="28"/>
        </w:rPr>
      </w:pPr>
    </w:p>
    <w:p w14:paraId="331DD0B8">
      <w:pPr>
        <w:adjustRightInd w:val="0"/>
        <w:snapToGrid w:val="0"/>
        <w:spacing w:line="360" w:lineRule="auto"/>
        <w:jc w:val="center"/>
        <w:rPr>
          <w:rFonts w:hint="eastAsia" w:ascii="宋体" w:hAnsi="宋体" w:cs="宋体"/>
          <w:b/>
          <w:color w:val="auto"/>
          <w:sz w:val="28"/>
          <w:szCs w:val="28"/>
        </w:rPr>
      </w:pPr>
    </w:p>
    <w:p w14:paraId="3A9A539E">
      <w:pPr>
        <w:adjustRightInd w:val="0"/>
        <w:snapToGrid w:val="0"/>
        <w:spacing w:line="360" w:lineRule="auto"/>
        <w:jc w:val="center"/>
        <w:rPr>
          <w:rFonts w:hint="eastAsia" w:ascii="宋体" w:hAnsi="宋体" w:cs="宋体"/>
          <w:b/>
          <w:color w:val="auto"/>
          <w:sz w:val="28"/>
          <w:szCs w:val="28"/>
        </w:rPr>
      </w:pPr>
    </w:p>
    <w:p w14:paraId="5B595E2B">
      <w:pPr>
        <w:adjustRightInd w:val="0"/>
        <w:snapToGrid w:val="0"/>
        <w:spacing w:line="360" w:lineRule="auto"/>
        <w:jc w:val="center"/>
        <w:rPr>
          <w:rFonts w:hint="eastAsia" w:ascii="宋体" w:hAnsi="宋体" w:cs="宋体"/>
          <w:b/>
          <w:color w:val="auto"/>
          <w:sz w:val="28"/>
          <w:szCs w:val="28"/>
        </w:rPr>
      </w:pPr>
    </w:p>
    <w:p w14:paraId="76E01CA1">
      <w:pPr>
        <w:adjustRightInd w:val="0"/>
        <w:snapToGrid w:val="0"/>
        <w:spacing w:line="360" w:lineRule="auto"/>
        <w:jc w:val="center"/>
        <w:rPr>
          <w:rFonts w:hint="eastAsia" w:ascii="宋体" w:hAnsi="宋体" w:cs="宋体"/>
          <w:b/>
          <w:color w:val="auto"/>
          <w:sz w:val="28"/>
          <w:szCs w:val="28"/>
        </w:rPr>
      </w:pPr>
    </w:p>
    <w:p w14:paraId="396A0E96">
      <w:pPr>
        <w:adjustRightInd w:val="0"/>
        <w:snapToGrid w:val="0"/>
        <w:spacing w:line="360" w:lineRule="auto"/>
        <w:jc w:val="center"/>
        <w:rPr>
          <w:rFonts w:hint="eastAsia" w:ascii="宋体" w:hAnsi="宋体" w:cs="宋体"/>
          <w:b/>
          <w:color w:val="auto"/>
          <w:sz w:val="28"/>
          <w:szCs w:val="28"/>
        </w:rPr>
      </w:pPr>
    </w:p>
    <w:p w14:paraId="6AE46E3D">
      <w:pPr>
        <w:adjustRightInd w:val="0"/>
        <w:snapToGrid w:val="0"/>
        <w:spacing w:line="360" w:lineRule="auto"/>
        <w:jc w:val="center"/>
        <w:rPr>
          <w:rFonts w:hint="eastAsia" w:ascii="宋体" w:hAnsi="宋体" w:cs="宋体"/>
          <w:b/>
          <w:color w:val="auto"/>
          <w:sz w:val="28"/>
          <w:szCs w:val="28"/>
        </w:rPr>
      </w:pPr>
    </w:p>
    <w:p w14:paraId="1F4D20FF">
      <w:pPr>
        <w:adjustRightInd w:val="0"/>
        <w:snapToGrid w:val="0"/>
        <w:spacing w:line="360" w:lineRule="auto"/>
        <w:jc w:val="center"/>
        <w:rPr>
          <w:rFonts w:hint="eastAsia" w:ascii="宋体" w:hAnsi="宋体" w:cs="宋体"/>
          <w:b/>
          <w:color w:val="auto"/>
          <w:sz w:val="28"/>
          <w:szCs w:val="28"/>
        </w:rPr>
      </w:pPr>
    </w:p>
    <w:p w14:paraId="0A3BEDB1">
      <w:pPr>
        <w:adjustRightInd w:val="0"/>
        <w:snapToGrid w:val="0"/>
        <w:spacing w:line="360" w:lineRule="auto"/>
        <w:jc w:val="center"/>
        <w:rPr>
          <w:rFonts w:hint="eastAsia" w:ascii="宋体" w:hAnsi="宋体" w:cs="宋体"/>
          <w:b/>
          <w:color w:val="auto"/>
          <w:sz w:val="28"/>
          <w:szCs w:val="28"/>
        </w:rPr>
      </w:pPr>
    </w:p>
    <w:p w14:paraId="5A6BE973">
      <w:pPr>
        <w:adjustRightInd w:val="0"/>
        <w:snapToGrid w:val="0"/>
        <w:spacing w:line="360" w:lineRule="auto"/>
        <w:jc w:val="center"/>
        <w:rPr>
          <w:rFonts w:hint="eastAsia" w:ascii="宋体" w:hAnsi="宋体" w:cs="宋体"/>
          <w:b/>
          <w:color w:val="auto"/>
          <w:sz w:val="28"/>
          <w:szCs w:val="28"/>
        </w:rPr>
      </w:pPr>
    </w:p>
    <w:p w14:paraId="077D27DF">
      <w:pPr>
        <w:adjustRightInd w:val="0"/>
        <w:snapToGrid w:val="0"/>
        <w:spacing w:line="360" w:lineRule="auto"/>
        <w:jc w:val="center"/>
        <w:rPr>
          <w:rFonts w:hint="eastAsia" w:ascii="宋体" w:hAnsi="宋体" w:cs="宋体"/>
          <w:b/>
          <w:color w:val="auto"/>
          <w:sz w:val="28"/>
          <w:szCs w:val="28"/>
        </w:rPr>
      </w:pPr>
    </w:p>
    <w:p w14:paraId="664750C7">
      <w:pPr>
        <w:adjustRightInd w:val="0"/>
        <w:snapToGrid w:val="0"/>
        <w:spacing w:line="360" w:lineRule="auto"/>
        <w:jc w:val="center"/>
        <w:rPr>
          <w:rFonts w:hint="eastAsia" w:ascii="宋体" w:hAnsi="宋体" w:cs="宋体"/>
          <w:b/>
          <w:color w:val="auto"/>
          <w:sz w:val="28"/>
          <w:szCs w:val="28"/>
        </w:rPr>
      </w:pPr>
    </w:p>
    <w:p w14:paraId="1619E6AC">
      <w:pPr>
        <w:adjustRightInd w:val="0"/>
        <w:snapToGrid w:val="0"/>
        <w:spacing w:line="360" w:lineRule="auto"/>
        <w:jc w:val="center"/>
        <w:rPr>
          <w:rFonts w:hint="eastAsia" w:ascii="宋体" w:hAnsi="宋体" w:cs="宋体"/>
          <w:b/>
          <w:color w:val="auto"/>
          <w:sz w:val="28"/>
          <w:szCs w:val="28"/>
        </w:rPr>
      </w:pPr>
    </w:p>
    <w:p w14:paraId="5E79E8C4">
      <w:pPr>
        <w:adjustRightInd w:val="0"/>
        <w:snapToGrid w:val="0"/>
        <w:spacing w:line="360" w:lineRule="auto"/>
        <w:jc w:val="center"/>
        <w:rPr>
          <w:rFonts w:hint="eastAsia" w:ascii="宋体" w:hAnsi="宋体" w:cs="宋体"/>
          <w:b/>
          <w:color w:val="auto"/>
          <w:sz w:val="28"/>
          <w:szCs w:val="28"/>
        </w:rPr>
      </w:pPr>
    </w:p>
    <w:p w14:paraId="254507CD">
      <w:pPr>
        <w:adjustRightInd w:val="0"/>
        <w:snapToGrid w:val="0"/>
        <w:spacing w:line="360" w:lineRule="auto"/>
        <w:jc w:val="center"/>
        <w:rPr>
          <w:rFonts w:hint="eastAsia" w:ascii="宋体" w:hAnsi="宋体" w:cs="宋体"/>
          <w:b/>
          <w:color w:val="auto"/>
          <w:sz w:val="28"/>
          <w:szCs w:val="28"/>
        </w:rPr>
      </w:pPr>
    </w:p>
    <w:p w14:paraId="4C3E7405">
      <w:pPr>
        <w:adjustRightInd w:val="0"/>
        <w:snapToGrid w:val="0"/>
        <w:spacing w:line="360" w:lineRule="auto"/>
        <w:jc w:val="center"/>
        <w:rPr>
          <w:rFonts w:hint="eastAsia" w:ascii="宋体" w:hAnsi="宋体" w:cs="宋体"/>
          <w:b/>
          <w:color w:val="auto"/>
          <w:sz w:val="28"/>
          <w:szCs w:val="28"/>
        </w:rPr>
      </w:pPr>
    </w:p>
    <w:p w14:paraId="6E861038">
      <w:pPr>
        <w:adjustRightInd w:val="0"/>
        <w:snapToGrid w:val="0"/>
        <w:spacing w:line="360" w:lineRule="auto"/>
        <w:jc w:val="center"/>
        <w:rPr>
          <w:rFonts w:hint="eastAsia" w:ascii="宋体" w:hAnsi="宋体" w:cs="宋体"/>
          <w:b/>
          <w:color w:val="auto"/>
          <w:sz w:val="28"/>
          <w:szCs w:val="28"/>
        </w:rPr>
      </w:pPr>
    </w:p>
    <w:p w14:paraId="016E7C72">
      <w:pPr>
        <w:adjustRightInd w:val="0"/>
        <w:snapToGrid w:val="0"/>
        <w:spacing w:line="360" w:lineRule="auto"/>
        <w:jc w:val="center"/>
        <w:rPr>
          <w:rFonts w:hint="eastAsia" w:ascii="宋体" w:hAnsi="宋体" w:cs="宋体"/>
          <w:b/>
          <w:color w:val="auto"/>
          <w:sz w:val="28"/>
          <w:szCs w:val="28"/>
        </w:rPr>
      </w:pPr>
    </w:p>
    <w:p w14:paraId="6B663503">
      <w:pPr>
        <w:adjustRightInd w:val="0"/>
        <w:snapToGrid w:val="0"/>
        <w:spacing w:line="360" w:lineRule="auto"/>
        <w:jc w:val="center"/>
        <w:rPr>
          <w:rFonts w:hint="eastAsia" w:ascii="宋体" w:hAnsi="宋体" w:cs="宋体"/>
          <w:b/>
          <w:color w:val="auto"/>
          <w:sz w:val="28"/>
          <w:szCs w:val="28"/>
        </w:rPr>
      </w:pPr>
    </w:p>
    <w:p w14:paraId="675508EA">
      <w:pPr>
        <w:adjustRightInd w:val="0"/>
        <w:snapToGrid w:val="0"/>
        <w:spacing w:line="360" w:lineRule="auto"/>
        <w:jc w:val="center"/>
        <w:rPr>
          <w:rFonts w:hint="eastAsia" w:ascii="宋体" w:hAnsi="宋体" w:cs="宋体"/>
          <w:b/>
          <w:color w:val="auto"/>
          <w:sz w:val="28"/>
          <w:szCs w:val="28"/>
        </w:rPr>
      </w:pPr>
    </w:p>
    <w:p w14:paraId="49D012BE">
      <w:pPr>
        <w:adjustRightInd w:val="0"/>
        <w:snapToGrid w:val="0"/>
        <w:spacing w:line="360" w:lineRule="auto"/>
        <w:jc w:val="center"/>
        <w:rPr>
          <w:rFonts w:hint="eastAsia" w:ascii="宋体" w:hAnsi="宋体" w:cs="宋体"/>
          <w:b/>
          <w:color w:val="auto"/>
          <w:sz w:val="28"/>
          <w:szCs w:val="28"/>
        </w:rPr>
      </w:pPr>
    </w:p>
    <w:p w14:paraId="5639F5B8">
      <w:pPr>
        <w:adjustRightInd w:val="0"/>
        <w:snapToGrid w:val="0"/>
        <w:spacing w:line="360"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第二部分、资格证明文件</w:t>
      </w:r>
    </w:p>
    <w:p w14:paraId="4CBFAFF8">
      <w:pPr>
        <w:pStyle w:val="20"/>
        <w:rPr>
          <w:rFonts w:hint="eastAsia"/>
          <w:lang w:eastAsia="zh-CN"/>
        </w:rPr>
      </w:pPr>
    </w:p>
    <w:p w14:paraId="2B96E86C">
      <w:pPr>
        <w:adjustRightInd w:val="0"/>
        <w:snapToGrid w:val="0"/>
        <w:spacing w:line="360" w:lineRule="auto"/>
        <w:jc w:val="center"/>
        <w:rPr>
          <w:rFonts w:hint="eastAsia" w:ascii="宋体" w:hAnsi="宋体" w:cs="宋体"/>
          <w:b/>
          <w:color w:val="auto"/>
          <w:sz w:val="24"/>
          <w:szCs w:val="20"/>
        </w:rPr>
      </w:pPr>
    </w:p>
    <w:p w14:paraId="58616451">
      <w:pPr>
        <w:adjustRightInd w:val="0"/>
        <w:snapToGrid w:val="0"/>
        <w:spacing w:line="360" w:lineRule="auto"/>
        <w:jc w:val="center"/>
        <w:rPr>
          <w:rFonts w:hint="eastAsia" w:ascii="宋体" w:hAnsi="宋体" w:cs="宋体"/>
          <w:b/>
          <w:color w:val="auto"/>
          <w:sz w:val="24"/>
          <w:szCs w:val="20"/>
        </w:rPr>
      </w:pPr>
      <w:r>
        <w:rPr>
          <w:rFonts w:hint="eastAsia" w:ascii="宋体" w:hAnsi="宋体" w:cs="宋体"/>
          <w:b/>
          <w:color w:val="auto"/>
          <w:sz w:val="24"/>
          <w:szCs w:val="20"/>
        </w:rPr>
        <w:t>一、法定代表人授权委托书</w:t>
      </w:r>
    </w:p>
    <w:p w14:paraId="3108B5B2">
      <w:pPr>
        <w:adjustRightInd w:val="0"/>
        <w:snapToGrid w:val="0"/>
        <w:spacing w:line="360" w:lineRule="auto"/>
        <w:rPr>
          <w:rFonts w:hint="eastAsia" w:ascii="宋体" w:hAnsi="宋体" w:cs="宋体"/>
          <w:b/>
          <w:color w:val="auto"/>
          <w:sz w:val="28"/>
          <w:szCs w:val="28"/>
        </w:rPr>
      </w:pPr>
    </w:p>
    <w:p w14:paraId="70C98E22">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本人</w:t>
      </w:r>
      <w:r>
        <w:rPr>
          <w:rFonts w:hint="eastAsia" w:ascii="宋体" w:hAnsi="宋体" w:cs="宋体"/>
          <w:color w:val="auto"/>
          <w:kern w:val="0"/>
          <w:sz w:val="24"/>
          <w:u w:val="single"/>
        </w:rPr>
        <w:t>（姓名、职务）</w:t>
      </w:r>
      <w:r>
        <w:rPr>
          <w:rFonts w:hint="eastAsia" w:ascii="宋体" w:hAnsi="宋体" w:cs="宋体"/>
          <w:color w:val="auto"/>
          <w:kern w:val="0"/>
          <w:sz w:val="24"/>
        </w:rPr>
        <w:t>系</w:t>
      </w:r>
      <w:r>
        <w:rPr>
          <w:rFonts w:hint="eastAsia" w:ascii="宋体" w:hAnsi="宋体" w:cs="宋体"/>
          <w:color w:val="auto"/>
          <w:kern w:val="0"/>
          <w:sz w:val="24"/>
          <w:u w:val="single"/>
        </w:rPr>
        <w:t>（</w:t>
      </w:r>
      <w:r>
        <w:rPr>
          <w:rFonts w:hint="eastAsia" w:ascii="宋体" w:hAnsi="宋体" w:cs="宋体"/>
          <w:color w:val="auto"/>
          <w:sz w:val="24"/>
          <w:u w:val="single"/>
        </w:rPr>
        <w:t>投标人</w:t>
      </w:r>
      <w:r>
        <w:rPr>
          <w:rFonts w:hint="eastAsia" w:ascii="宋体" w:hAnsi="宋体" w:cs="宋体"/>
          <w:color w:val="auto"/>
          <w:kern w:val="0"/>
          <w:sz w:val="24"/>
          <w:u w:val="single"/>
        </w:rPr>
        <w:t>名称）</w:t>
      </w:r>
      <w:r>
        <w:rPr>
          <w:rFonts w:hint="eastAsia" w:ascii="宋体" w:hAnsi="宋体" w:cs="宋体"/>
          <w:color w:val="auto"/>
          <w:kern w:val="0"/>
          <w:sz w:val="24"/>
        </w:rPr>
        <w:t>的法定代表人，现授权</w:t>
      </w:r>
      <w:r>
        <w:rPr>
          <w:rFonts w:hint="eastAsia" w:ascii="宋体" w:hAnsi="宋体" w:cs="宋体"/>
          <w:color w:val="auto"/>
          <w:kern w:val="0"/>
          <w:sz w:val="24"/>
          <w:u w:val="single"/>
        </w:rPr>
        <w:t>（姓名、职务）</w:t>
      </w:r>
      <w:r>
        <w:rPr>
          <w:rFonts w:hint="eastAsia" w:ascii="宋体" w:hAnsi="宋体" w:cs="宋体"/>
          <w:color w:val="auto"/>
          <w:kern w:val="0"/>
          <w:sz w:val="24"/>
        </w:rPr>
        <w:t>为我方代理人。代理人根据授权，以我方名义签署、澄清、说明、补正、递交、撤回、修改</w:t>
      </w:r>
      <w:r>
        <w:rPr>
          <w:rFonts w:hint="eastAsia" w:ascii="宋体" w:hAnsi="宋体" w:cs="宋体"/>
          <w:color w:val="auto"/>
          <w:kern w:val="0"/>
          <w:sz w:val="24"/>
          <w:u w:val="single"/>
        </w:rPr>
        <w:t>（项目名称）</w:t>
      </w:r>
      <w:r>
        <w:rPr>
          <w:rFonts w:hint="eastAsia" w:ascii="宋体" w:hAnsi="宋体" w:cs="宋体"/>
          <w:color w:val="auto"/>
          <w:kern w:val="0"/>
          <w:sz w:val="24"/>
        </w:rPr>
        <w:t>（采购编号：）投标文件、签订合同和处理有关事宜，其法律后果由我方承担。</w:t>
      </w:r>
    </w:p>
    <w:p w14:paraId="33E6BAEE">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委托期限：。</w:t>
      </w:r>
    </w:p>
    <w:p w14:paraId="342DAF44">
      <w:pPr>
        <w:adjustRightInd w:val="0"/>
        <w:snapToGrid w:val="0"/>
        <w:spacing w:line="360" w:lineRule="auto"/>
        <w:ind w:firstLine="435"/>
        <w:rPr>
          <w:rFonts w:hint="eastAsia" w:ascii="宋体" w:hAnsi="宋体" w:cs="宋体"/>
          <w:color w:val="auto"/>
          <w:kern w:val="0"/>
          <w:sz w:val="24"/>
        </w:rPr>
      </w:pPr>
      <w:r>
        <w:rPr>
          <w:rFonts w:hint="eastAsia" w:ascii="宋体" w:hAnsi="宋体" w:cs="宋体"/>
          <w:color w:val="auto"/>
          <w:kern w:val="0"/>
          <w:sz w:val="24"/>
        </w:rPr>
        <w:t>代理人无转委托权。</w:t>
      </w:r>
    </w:p>
    <w:p w14:paraId="44E804AC">
      <w:pPr>
        <w:adjustRightInd w:val="0"/>
        <w:snapToGrid w:val="0"/>
        <w:spacing w:line="360" w:lineRule="auto"/>
        <w:ind w:firstLine="435"/>
        <w:rPr>
          <w:rFonts w:hint="eastAsia" w:ascii="宋体" w:hAnsi="宋体" w:cs="宋体"/>
          <w:color w:val="auto"/>
          <w:sz w:val="24"/>
        </w:rPr>
      </w:pPr>
      <w:r>
        <w:rPr>
          <w:rFonts w:hint="eastAsia" w:ascii="宋体" w:hAnsi="宋体" w:cs="宋体"/>
          <w:color w:val="auto"/>
          <w:sz w:val="24"/>
        </w:rPr>
        <w:t>本授权书于日期：年月日签字生效，特此声明。</w:t>
      </w:r>
    </w:p>
    <w:p w14:paraId="45F8D755">
      <w:pPr>
        <w:adjustRightInd w:val="0"/>
        <w:snapToGrid w:val="0"/>
        <w:spacing w:line="360" w:lineRule="auto"/>
        <w:ind w:firstLine="480" w:firstLineChars="200"/>
        <w:rPr>
          <w:rFonts w:hint="eastAsia" w:ascii="宋体" w:hAnsi="宋体" w:cs="宋体"/>
          <w:color w:val="auto"/>
          <w:sz w:val="24"/>
        </w:rPr>
      </w:pPr>
    </w:p>
    <w:tbl>
      <w:tblPr>
        <w:tblStyle w:val="17"/>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5280E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14:paraId="1BF534D9">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委托代理人身份证（正面、反面）复印件</w:t>
            </w:r>
          </w:p>
        </w:tc>
      </w:tr>
    </w:tbl>
    <w:p w14:paraId="7B13F04E">
      <w:pPr>
        <w:adjustRightInd w:val="0"/>
        <w:snapToGrid w:val="0"/>
        <w:spacing w:line="360" w:lineRule="auto"/>
        <w:rPr>
          <w:rFonts w:hint="eastAsia" w:ascii="宋体" w:hAnsi="宋体" w:cs="宋体"/>
          <w:color w:val="auto"/>
          <w:sz w:val="24"/>
        </w:rPr>
      </w:pPr>
    </w:p>
    <w:tbl>
      <w:tblPr>
        <w:tblStyle w:val="17"/>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4B6B5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14:paraId="2231B0B5">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法定代表人身份证（正面、反面）复印件</w:t>
            </w:r>
          </w:p>
        </w:tc>
      </w:tr>
    </w:tbl>
    <w:p w14:paraId="77A714E3">
      <w:pPr>
        <w:adjustRightInd w:val="0"/>
        <w:snapToGrid w:val="0"/>
        <w:spacing w:line="360" w:lineRule="auto"/>
        <w:rPr>
          <w:rFonts w:hint="eastAsia" w:ascii="宋体" w:hAnsi="宋体" w:cs="宋体"/>
          <w:color w:val="auto"/>
          <w:sz w:val="24"/>
        </w:rPr>
      </w:pPr>
    </w:p>
    <w:p w14:paraId="52848829">
      <w:pPr>
        <w:adjustRightInd w:val="0"/>
        <w:snapToGrid w:val="0"/>
        <w:spacing w:line="360" w:lineRule="auto"/>
        <w:rPr>
          <w:rFonts w:hint="eastAsia" w:ascii="宋体" w:hAnsi="宋体" w:cs="宋体"/>
          <w:color w:val="auto"/>
          <w:sz w:val="24"/>
        </w:rPr>
      </w:pPr>
    </w:p>
    <w:p w14:paraId="0EE0215C">
      <w:pPr>
        <w:adjustRightInd w:val="0"/>
        <w:snapToGrid w:val="0"/>
        <w:spacing w:line="360" w:lineRule="auto"/>
        <w:rPr>
          <w:rFonts w:hint="eastAsia" w:ascii="宋体" w:hAnsi="宋体" w:cs="宋体"/>
          <w:color w:val="auto"/>
          <w:sz w:val="24"/>
        </w:rPr>
      </w:pPr>
      <w:r>
        <w:rPr>
          <w:rFonts w:hint="eastAsia" w:ascii="宋体" w:hAnsi="宋体" w:cs="宋体"/>
          <w:color w:val="auto"/>
          <w:sz w:val="24"/>
        </w:rPr>
        <w:t>投标人名称（盖单位章）：</w:t>
      </w:r>
    </w:p>
    <w:p w14:paraId="19589E93">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法定代表人（签字）：</w:t>
      </w:r>
    </w:p>
    <w:p w14:paraId="27FD7CFA">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委托代理人（签字）：</w:t>
      </w:r>
    </w:p>
    <w:p w14:paraId="1F1E3E30">
      <w:pPr>
        <w:adjustRightInd w:val="0"/>
        <w:snapToGrid w:val="0"/>
        <w:spacing w:line="360" w:lineRule="auto"/>
        <w:rPr>
          <w:rFonts w:hint="eastAsia" w:ascii="宋体" w:hAnsi="宋体" w:cs="宋体"/>
          <w:b/>
          <w:color w:val="auto"/>
          <w:sz w:val="24"/>
        </w:rPr>
      </w:pPr>
      <w:r>
        <w:rPr>
          <w:rFonts w:hint="eastAsia" w:ascii="宋体" w:hAnsi="宋体" w:cs="宋体"/>
          <w:color w:val="auto"/>
          <w:sz w:val="24"/>
        </w:rPr>
        <w:t>日期：年月日</w:t>
      </w:r>
    </w:p>
    <w:p w14:paraId="7AF40CD1">
      <w:pPr>
        <w:adjustRightInd w:val="0"/>
        <w:snapToGrid w:val="0"/>
        <w:spacing w:line="360" w:lineRule="auto"/>
        <w:rPr>
          <w:rFonts w:hint="eastAsia" w:ascii="宋体" w:hAnsi="宋体" w:cs="宋体"/>
          <w:b/>
          <w:color w:val="auto"/>
          <w:sz w:val="28"/>
          <w:szCs w:val="28"/>
        </w:rPr>
      </w:pPr>
    </w:p>
    <w:p w14:paraId="25E55F2B">
      <w:pPr>
        <w:adjustRightInd w:val="0"/>
        <w:snapToGrid w:val="0"/>
        <w:spacing w:line="360" w:lineRule="auto"/>
        <w:rPr>
          <w:rFonts w:hint="eastAsia" w:ascii="宋体" w:hAnsi="宋体" w:cs="宋体"/>
          <w:b/>
          <w:color w:val="auto"/>
          <w:sz w:val="28"/>
          <w:szCs w:val="28"/>
        </w:rPr>
      </w:pPr>
    </w:p>
    <w:p w14:paraId="469DBE46">
      <w:pPr>
        <w:adjustRightInd w:val="0"/>
        <w:snapToGrid w:val="0"/>
        <w:spacing w:line="360" w:lineRule="auto"/>
        <w:rPr>
          <w:rFonts w:hint="eastAsia" w:ascii="宋体" w:hAnsi="宋体" w:cs="宋体"/>
          <w:b/>
          <w:color w:val="auto"/>
          <w:sz w:val="28"/>
          <w:szCs w:val="28"/>
        </w:rPr>
      </w:pPr>
    </w:p>
    <w:p w14:paraId="52675198">
      <w:pPr>
        <w:adjustRightInd w:val="0"/>
        <w:snapToGrid w:val="0"/>
        <w:spacing w:line="360" w:lineRule="auto"/>
        <w:rPr>
          <w:rFonts w:hint="eastAsia" w:ascii="宋体" w:hAnsi="宋体" w:cs="宋体"/>
          <w:b/>
          <w:color w:val="auto"/>
          <w:sz w:val="28"/>
          <w:szCs w:val="28"/>
        </w:rPr>
      </w:pPr>
    </w:p>
    <w:p w14:paraId="3501AF05">
      <w:pPr>
        <w:adjustRightInd w:val="0"/>
        <w:snapToGrid w:val="0"/>
        <w:spacing w:line="360" w:lineRule="auto"/>
        <w:rPr>
          <w:rFonts w:hint="eastAsia" w:ascii="宋体" w:hAnsi="宋体" w:cs="宋体"/>
          <w:b/>
          <w:color w:val="auto"/>
          <w:sz w:val="28"/>
          <w:szCs w:val="28"/>
        </w:rPr>
      </w:pPr>
    </w:p>
    <w:p w14:paraId="71EA75FF">
      <w:pPr>
        <w:adjustRightInd w:val="0"/>
        <w:snapToGrid w:val="0"/>
        <w:spacing w:line="360" w:lineRule="auto"/>
        <w:jc w:val="center"/>
        <w:rPr>
          <w:rFonts w:hint="eastAsia" w:ascii="宋体" w:hAnsi="宋体" w:cs="宋体"/>
          <w:color w:val="auto"/>
          <w:sz w:val="24"/>
        </w:rPr>
      </w:pPr>
      <w:r>
        <w:rPr>
          <w:rFonts w:hint="eastAsia" w:ascii="宋体" w:hAnsi="宋体" w:cs="宋体"/>
          <w:b/>
          <w:color w:val="auto"/>
          <w:sz w:val="24"/>
          <w:szCs w:val="20"/>
        </w:rPr>
        <w:t>二、投标人资格声明</w:t>
      </w:r>
    </w:p>
    <w:p w14:paraId="56CA7A92">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致()：</w:t>
      </w:r>
    </w:p>
    <w:p w14:paraId="3864BF74">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按照招标文件的规定，我单位郑重声明如下：</w:t>
      </w:r>
    </w:p>
    <w:p w14:paraId="707F7EE9">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一、我单位是按照中华人民共和国法律规定登记注册的，注册地点为，全称为，统一社会信用代码为，法定代表人为，具有独立承担民事责任的能力。</w:t>
      </w:r>
    </w:p>
    <w:p w14:paraId="3F021758">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二、我单位具有良好的商业信誉和健全的财务会计制度。</w:t>
      </w:r>
    </w:p>
    <w:p w14:paraId="5D1F8B29">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三、</w:t>
      </w:r>
      <w:r>
        <w:rPr>
          <w:rFonts w:hint="eastAsia" w:ascii="宋体" w:hAnsi="宋体" w:cs="宋体"/>
          <w:color w:val="auto"/>
          <w:sz w:val="24"/>
        </w:rPr>
        <w:t>我单位具有履行本项目采购合同所必需的设备和专业技术能力。</w:t>
      </w:r>
    </w:p>
    <w:p w14:paraId="00D6A6C3">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四、我单位在参加本招标项目前三年内，在经营活动中，未因违法经营受到刑事处罚或者责令停产停业、吊销许可证或者执照、较大数额罚款等行政处罚。其中较大数额罚款是指：对公民处罚款在1000元及以上；对法人或者其他组织处罚款在2万元及以上；法律法规另有规定的，从其规定。</w:t>
      </w:r>
    </w:p>
    <w:p w14:paraId="1DF8B288">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五、我单位具备法律、行政法规规定的其他条件。</w:t>
      </w:r>
    </w:p>
    <w:p w14:paraId="7306868B">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kern w:val="0"/>
          <w:sz w:val="24"/>
        </w:rPr>
        <w:t>六、</w:t>
      </w:r>
      <w:r>
        <w:rPr>
          <w:rFonts w:hint="eastAsia" w:ascii="宋体" w:hAnsi="宋体" w:cs="宋体"/>
          <w:color w:val="auto"/>
          <w:sz w:val="24"/>
        </w:rPr>
        <w:t>与我单位存在“单位负责人为同一人或者存在直接控股、管理关系”的其他法人单位信息如下（如无，填写“无”）：</w:t>
      </w:r>
    </w:p>
    <w:p w14:paraId="413BB831">
      <w:pPr>
        <w:adjustRightInd w:val="0"/>
        <w:snapToGrid w:val="0"/>
        <w:spacing w:before="120" w:beforeLines="50" w:line="360" w:lineRule="auto"/>
        <w:ind w:firstLine="480" w:firstLineChars="200"/>
        <w:rPr>
          <w:rFonts w:hint="eastAsia" w:ascii="宋体" w:hAnsi="宋体" w:eastAsia="宋体" w:cs="宋体"/>
          <w:color w:val="auto"/>
          <w:sz w:val="24"/>
          <w:u w:val="single"/>
          <w:lang w:eastAsia="zh-CN"/>
        </w:rPr>
      </w:pPr>
      <w:r>
        <w:rPr>
          <w:rFonts w:hint="eastAsia" w:ascii="宋体" w:hAnsi="宋体" w:cs="宋体"/>
          <w:color w:val="auto"/>
          <w:sz w:val="24"/>
        </w:rPr>
        <w:t>1、与我单位的法定代表人（单位负责人）为同一人的其他法人单位如下：</w:t>
      </w:r>
    </w:p>
    <w:p w14:paraId="17DEFD9A">
      <w:pPr>
        <w:adjustRightInd w:val="0"/>
        <w:snapToGrid w:val="0"/>
        <w:spacing w:before="120" w:beforeLines="50" w:line="360" w:lineRule="auto"/>
        <w:ind w:firstLine="480" w:firstLineChars="200"/>
        <w:rPr>
          <w:rFonts w:hint="eastAsia" w:ascii="宋体" w:hAnsi="宋体" w:eastAsia="宋体" w:cs="宋体"/>
          <w:color w:val="auto"/>
          <w:sz w:val="24"/>
          <w:lang w:eastAsia="zh-CN"/>
        </w:rPr>
      </w:pPr>
      <w:r>
        <w:rPr>
          <w:rFonts w:hint="eastAsia" w:ascii="宋体" w:hAnsi="宋体" w:cs="宋体"/>
          <w:color w:val="auto"/>
          <w:sz w:val="24"/>
        </w:rPr>
        <w:t>2、我单位直接控股的其他法人单位如下：</w:t>
      </w:r>
    </w:p>
    <w:p w14:paraId="46DF24EA">
      <w:pPr>
        <w:adjustRightInd w:val="0"/>
        <w:snapToGrid w:val="0"/>
        <w:spacing w:before="120" w:beforeLines="50" w:line="360" w:lineRule="auto"/>
        <w:ind w:firstLine="480" w:firstLineChars="200"/>
        <w:rPr>
          <w:rFonts w:hint="eastAsia" w:ascii="宋体" w:hAnsi="宋体" w:eastAsia="宋体" w:cs="宋体"/>
          <w:color w:val="auto"/>
          <w:sz w:val="24"/>
          <w:lang w:eastAsia="zh-CN"/>
        </w:rPr>
      </w:pPr>
      <w:r>
        <w:rPr>
          <w:rFonts w:hint="eastAsia" w:ascii="宋体" w:hAnsi="宋体" w:cs="宋体"/>
          <w:color w:val="auto"/>
          <w:sz w:val="24"/>
        </w:rPr>
        <w:t>3、与我单位存在管理关系的其他法人单位如下：</w:t>
      </w:r>
    </w:p>
    <w:p w14:paraId="76EFE267">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我单位保证上述声明的事项都是真实的，如有虚假，我单位愿意承担相应的法律责任，并承担因此所造成的一切损失。</w:t>
      </w:r>
    </w:p>
    <w:p w14:paraId="179646D9">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我单位保证随时按照要求提供能够证明上述声明事项真实性的任何有效文件。</w:t>
      </w:r>
    </w:p>
    <w:p w14:paraId="4726BA26">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投标人名称（盖单位公章）：</w:t>
      </w:r>
    </w:p>
    <w:p w14:paraId="67B78A2A">
      <w:pPr>
        <w:widowControl/>
        <w:adjustRightInd w:val="0"/>
        <w:snapToGrid w:val="0"/>
        <w:spacing w:before="120" w:beforeLines="50" w:line="360" w:lineRule="auto"/>
        <w:jc w:val="left"/>
        <w:rPr>
          <w:rFonts w:hint="eastAsia" w:ascii="宋体" w:hAnsi="宋体" w:cs="宋体"/>
          <w:b/>
          <w:bCs/>
          <w:color w:val="auto"/>
          <w:kern w:val="0"/>
          <w:sz w:val="24"/>
        </w:rPr>
      </w:pPr>
      <w:r>
        <w:rPr>
          <w:rFonts w:hint="eastAsia" w:ascii="宋体" w:hAnsi="宋体" w:cs="宋体"/>
          <w:color w:val="auto"/>
          <w:sz w:val="24"/>
        </w:rPr>
        <w:t>法定代表人或委托代理人（签字）：</w:t>
      </w:r>
    </w:p>
    <w:p w14:paraId="1DA57BEB">
      <w:pPr>
        <w:widowControl/>
        <w:adjustRightInd w:val="0"/>
        <w:snapToGrid w:val="0"/>
        <w:spacing w:before="120" w:beforeLines="50" w:line="360" w:lineRule="auto"/>
        <w:jc w:val="left"/>
        <w:rPr>
          <w:rFonts w:hint="eastAsia" w:ascii="宋体" w:hAnsi="宋体" w:cs="宋体"/>
          <w:color w:val="auto"/>
          <w:sz w:val="24"/>
        </w:rPr>
      </w:pPr>
      <w:r>
        <w:rPr>
          <w:rFonts w:hint="eastAsia" w:ascii="宋体" w:hAnsi="宋体" w:cs="宋体"/>
          <w:color w:val="auto"/>
          <w:sz w:val="24"/>
        </w:rPr>
        <w:t>日期：年月日</w:t>
      </w:r>
    </w:p>
    <w:p w14:paraId="1BD8A015">
      <w:pPr>
        <w:adjustRightInd w:val="0"/>
        <w:snapToGrid w:val="0"/>
        <w:spacing w:line="360" w:lineRule="auto"/>
        <w:jc w:val="center"/>
        <w:rPr>
          <w:rFonts w:hint="eastAsia" w:ascii="宋体" w:hAnsi="宋体" w:cs="宋体"/>
          <w:b/>
          <w:color w:val="auto"/>
          <w:sz w:val="24"/>
          <w:szCs w:val="20"/>
        </w:rPr>
      </w:pPr>
    </w:p>
    <w:p w14:paraId="5D3D97FD">
      <w:pPr>
        <w:adjustRightInd w:val="0"/>
        <w:snapToGrid w:val="0"/>
        <w:spacing w:line="360" w:lineRule="auto"/>
        <w:rPr>
          <w:rFonts w:hint="eastAsia" w:ascii="宋体" w:hAnsi="宋体" w:cs="宋体"/>
          <w:b/>
          <w:color w:val="auto"/>
          <w:sz w:val="24"/>
          <w:szCs w:val="20"/>
        </w:rPr>
      </w:pPr>
    </w:p>
    <w:p w14:paraId="7B70B43D">
      <w:pPr>
        <w:adjustRightInd w:val="0"/>
        <w:snapToGrid w:val="0"/>
        <w:spacing w:line="360" w:lineRule="auto"/>
        <w:rPr>
          <w:rFonts w:hint="eastAsia" w:ascii="宋体" w:hAnsi="宋体" w:cs="宋体"/>
          <w:b/>
          <w:color w:val="auto"/>
          <w:sz w:val="24"/>
          <w:szCs w:val="20"/>
        </w:rPr>
      </w:pPr>
    </w:p>
    <w:p w14:paraId="73994F6A">
      <w:pPr>
        <w:adjustRightInd w:val="0"/>
        <w:snapToGrid w:val="0"/>
        <w:spacing w:line="360" w:lineRule="auto"/>
        <w:jc w:val="center"/>
        <w:rPr>
          <w:rFonts w:ascii="宋体" w:hAnsi="宋体" w:cs="宋体"/>
          <w:b/>
          <w:color w:val="auto"/>
          <w:sz w:val="28"/>
          <w:szCs w:val="28"/>
        </w:rPr>
      </w:pPr>
      <w:r>
        <w:rPr>
          <w:rFonts w:hint="eastAsia" w:ascii="宋体" w:hAnsi="宋体" w:cs="宋体"/>
          <w:b/>
          <w:color w:val="auto"/>
          <w:sz w:val="28"/>
          <w:szCs w:val="28"/>
        </w:rPr>
        <w:t>三、符合基本资格条件证明材料复印件或者情况说明</w:t>
      </w:r>
    </w:p>
    <w:p w14:paraId="50C0E3EE">
      <w:pPr>
        <w:adjustRightInd w:val="0"/>
        <w:snapToGrid w:val="0"/>
        <w:spacing w:line="360" w:lineRule="auto"/>
        <w:jc w:val="center"/>
        <w:rPr>
          <w:rFonts w:hint="eastAsia" w:ascii="宋体" w:hAnsi="宋体" w:cs="宋体"/>
          <w:b/>
          <w:color w:val="auto"/>
          <w:sz w:val="24"/>
          <w:szCs w:val="20"/>
        </w:rPr>
      </w:pPr>
    </w:p>
    <w:p w14:paraId="0B857110">
      <w:pPr>
        <w:pStyle w:val="4"/>
        <w:keepLines w:val="0"/>
        <w:snapToGrid w:val="0"/>
        <w:spacing w:before="0" w:after="0" w:line="520" w:lineRule="exact"/>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cs="宋体"/>
          <w:b w:val="0"/>
          <w:color w:val="auto"/>
          <w:sz w:val="24"/>
          <w:szCs w:val="24"/>
        </w:rPr>
        <w:t>注：</w:t>
      </w:r>
      <w:r>
        <w:rPr>
          <w:rFonts w:hint="eastAsia" w:ascii="宋体" w:hAnsi="宋体" w:cs="宋体"/>
          <w:b w:val="0"/>
          <w:color w:val="auto"/>
          <w:sz w:val="24"/>
          <w:szCs w:val="24"/>
          <w:lang w:bidi="zh-CN"/>
        </w:rPr>
        <w:t>投标公司的营业执照</w:t>
      </w:r>
      <w:r>
        <w:rPr>
          <w:rFonts w:hint="eastAsia" w:ascii="宋体" w:hAnsi="宋体" w:cs="宋体"/>
          <w:b w:val="0"/>
          <w:color w:val="auto"/>
          <w:sz w:val="24"/>
          <w:szCs w:val="24"/>
          <w:lang w:val="en-US" w:bidi="zh-CN"/>
        </w:rPr>
        <w:t>及资格要求的证明材料，</w:t>
      </w:r>
      <w:r>
        <w:rPr>
          <w:rFonts w:hint="eastAsia" w:ascii="宋体" w:hAnsi="宋体" w:cs="宋体"/>
          <w:b w:val="0"/>
          <w:color w:val="auto"/>
          <w:sz w:val="24"/>
          <w:szCs w:val="24"/>
          <w:lang w:bidi="zh-CN"/>
        </w:rPr>
        <w:t>并加盖单位公章（按顺序装订）。</w:t>
      </w:r>
      <w:r>
        <w:rPr>
          <w:rFonts w:hint="eastAsia" w:ascii="宋体" w:hAnsi="宋体" w:eastAsia="宋体" w:cs="Times New Roman"/>
          <w:b w:val="0"/>
          <w:bCs w:val="0"/>
          <w:color w:val="auto"/>
          <w:kern w:val="2"/>
          <w:sz w:val="24"/>
          <w:szCs w:val="24"/>
          <w:lang w:val="en-US" w:eastAsia="zh-CN" w:bidi="ar-SA"/>
        </w:rPr>
        <w:t>附件湖南省政府采购供应商资格承诺函</w:t>
      </w:r>
    </w:p>
    <w:p w14:paraId="47ED4A32">
      <w:pPr>
        <w:widowControl/>
        <w:spacing w:after="100" w:afterAutospacing="1" w:line="360" w:lineRule="auto"/>
        <w:ind w:left="227" w:right="113" w:firstLine="482"/>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具有独立承担民事责任、具有良好的商业信誉和健全的财务会计制度，依法缴纳税收和社会保障资金，在前三年的经营活动中无重大违法记录，未列入严重失信行为名单，符合政府采购供应商的基本资格要求。</w:t>
      </w:r>
    </w:p>
    <w:p w14:paraId="3FBFC654">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按照《政府采购促进中小企业发展管理办法》(财库〔2020〕46号)规定，</w:t>
      </w:r>
    </w:p>
    <w:p w14:paraId="7F6312AD">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本公司企业规模为：（大型、中型、小型、微型）</w:t>
      </w:r>
    </w:p>
    <w:p w14:paraId="7559559E">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统一社会信用代码：、注册登记机构：、注册日期：、有效期：、注册资本：、地址：、经济行业：、经济性质：</w:t>
      </w:r>
    </w:p>
    <w:p w14:paraId="03735B1F">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法定代表人姓名(签字)：、身份证号：、</w:t>
      </w:r>
    </w:p>
    <w:p w14:paraId="3016530B">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手机号：；</w:t>
      </w:r>
    </w:p>
    <w:p w14:paraId="7B37C976">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授权代表人姓名(签字)：、身份证号：</w:t>
      </w:r>
    </w:p>
    <w:p w14:paraId="0A306812">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手机号：。</w:t>
      </w:r>
    </w:p>
    <w:p w14:paraId="6D1363E8">
      <w:pPr>
        <w:adjustRightInd w:val="0"/>
        <w:snapToGrid w:val="0"/>
        <w:spacing w:line="360" w:lineRule="auto"/>
        <w:rPr>
          <w:rFonts w:hint="eastAsia" w:ascii="宋体" w:hAnsi="宋体" w:eastAsia="宋体" w:cs="Times New Roman"/>
          <w:b w:val="0"/>
          <w:bCs w:val="0"/>
          <w:color w:val="auto"/>
          <w:kern w:val="2"/>
          <w:sz w:val="24"/>
          <w:szCs w:val="24"/>
          <w:lang w:val="en-US" w:eastAsia="zh-CN" w:bidi="ar-SA"/>
        </w:rPr>
      </w:pPr>
    </w:p>
    <w:p w14:paraId="7E4D72D3">
      <w:pPr>
        <w:adjustRightInd w:val="0"/>
        <w:snapToGrid w:val="0"/>
        <w:spacing w:line="360" w:lineRule="auto"/>
        <w:ind w:left="4406" w:leftChars="-302" w:hanging="5040" w:hangingChars="2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供应商名称（盖公章）：</w:t>
      </w:r>
    </w:p>
    <w:p w14:paraId="464CE3C4">
      <w:pPr>
        <w:adjustRightInd w:val="0"/>
        <w:snapToGrid w:val="0"/>
        <w:spacing w:line="360" w:lineRule="auto"/>
        <w:ind w:left="4406" w:leftChars="-302" w:hanging="5040" w:hangingChars="2100"/>
        <w:jc w:val="righ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2022年月日</w:t>
      </w:r>
    </w:p>
    <w:p w14:paraId="56646B6B">
      <w:pPr>
        <w:jc w:val="left"/>
        <w:rPr>
          <w:rFonts w:hint="eastAsia" w:ascii="宋体" w:hAnsi="宋体" w:eastAsia="宋体" w:cs="Times New Roman"/>
          <w:b w:val="0"/>
          <w:bCs w:val="0"/>
          <w:color w:val="auto"/>
          <w:kern w:val="2"/>
          <w:sz w:val="24"/>
          <w:szCs w:val="24"/>
          <w:lang w:val="en-US" w:eastAsia="zh-CN" w:bidi="ar-SA"/>
        </w:rPr>
      </w:pPr>
    </w:p>
    <w:p w14:paraId="40EAB82C">
      <w:pPr>
        <w:jc w:val="left"/>
        <w:rPr>
          <w:rFonts w:hint="eastAsia" w:ascii="宋体" w:hAnsi="宋体" w:eastAsia="宋体" w:cs="Times New Roman"/>
          <w:b w:val="0"/>
          <w:bCs w:val="0"/>
          <w:color w:val="auto"/>
          <w:kern w:val="2"/>
          <w:sz w:val="24"/>
          <w:szCs w:val="24"/>
          <w:lang w:val="en-US" w:eastAsia="zh-CN" w:bidi="ar-SA"/>
        </w:rPr>
      </w:pPr>
    </w:p>
    <w:p w14:paraId="35CF07E3">
      <w:pPr>
        <w:jc w:val="left"/>
        <w:rPr>
          <w:rFonts w:hint="eastAsia" w:ascii="宋体" w:hAnsi="宋体" w:eastAsia="宋体" w:cs="宋体"/>
          <w:b/>
          <w:color w:val="auto"/>
          <w:sz w:val="24"/>
          <w:lang w:val="en-US" w:eastAsia="zh-CN"/>
        </w:rPr>
      </w:pPr>
      <w:r>
        <w:rPr>
          <w:rFonts w:hint="eastAsia" w:ascii="宋体" w:hAnsi="宋体" w:eastAsia="宋体" w:cs="Times New Roman"/>
          <w:b w:val="0"/>
          <w:bCs w:val="0"/>
          <w:color w:val="auto"/>
          <w:kern w:val="2"/>
          <w:sz w:val="24"/>
          <w:szCs w:val="24"/>
          <w:lang w:val="en-US" w:eastAsia="zh-CN" w:bidi="ar-SA"/>
        </w:rPr>
        <w:t>注、企业规模划分标准：《关于印发中小企业划型标准规定的通知》（工信部联企业〔2011〕300号）</w:t>
      </w:r>
    </w:p>
    <w:p w14:paraId="57FDE3A2">
      <w:pPr>
        <w:jc w:val="center"/>
        <w:rPr>
          <w:rFonts w:hint="eastAsia" w:ascii="宋体" w:hAnsi="宋体" w:cs="宋体"/>
          <w:b/>
          <w:color w:val="auto"/>
          <w:sz w:val="24"/>
        </w:rPr>
        <w:sectPr>
          <w:footerReference r:id="rId5" w:type="default"/>
          <w:pgSz w:w="11906" w:h="16838"/>
          <w:pgMar w:top="1191" w:right="1587" w:bottom="1020" w:left="1587" w:header="567" w:footer="283" w:gutter="0"/>
          <w:cols w:space="720" w:num="1"/>
          <w:docGrid w:linePitch="312" w:charSpace="0"/>
        </w:sectPr>
      </w:pPr>
    </w:p>
    <w:p w14:paraId="4D3CEC9A">
      <w:pPr>
        <w:spacing w:before="120" w:beforeLines="50" w:after="120" w:afterLines="50" w:line="276"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第三部分、采购需求响应程度</w:t>
      </w:r>
      <w:bookmarkStart w:id="2" w:name="_Toc476514128"/>
      <w:bookmarkStart w:id="3" w:name="_Toc486424819"/>
    </w:p>
    <w:p w14:paraId="303C4822">
      <w:pPr>
        <w:pStyle w:val="20"/>
        <w:rPr>
          <w:rFonts w:hint="eastAsia"/>
          <w:lang w:eastAsia="zh-CN"/>
        </w:rPr>
      </w:pPr>
    </w:p>
    <w:p w14:paraId="14043263">
      <w:pPr>
        <w:spacing w:before="120" w:beforeLines="50" w:after="120" w:afterLines="50" w:line="276" w:lineRule="auto"/>
        <w:jc w:val="center"/>
        <w:rPr>
          <w:b/>
          <w:color w:val="auto"/>
          <w:sz w:val="24"/>
        </w:rPr>
      </w:pPr>
      <w:r>
        <w:rPr>
          <w:b/>
          <w:color w:val="auto"/>
          <w:sz w:val="24"/>
        </w:rPr>
        <w:t>采购需求响应</w:t>
      </w:r>
    </w:p>
    <w:p w14:paraId="1DBCB5B9">
      <w:pPr>
        <w:adjustRightInd w:val="0"/>
        <w:snapToGrid w:val="0"/>
        <w:spacing w:line="360" w:lineRule="auto"/>
        <w:rPr>
          <w:color w:val="auto"/>
          <w:szCs w:val="21"/>
        </w:rPr>
      </w:pPr>
      <w:r>
        <w:rPr>
          <w:rFonts w:hint="eastAsia"/>
          <w:color w:val="auto"/>
          <w:sz w:val="24"/>
        </w:rPr>
        <w:t>项目</w:t>
      </w:r>
      <w:r>
        <w:rPr>
          <w:color w:val="auto"/>
          <w:sz w:val="24"/>
        </w:rPr>
        <w:t>编号：项目名称：包号：</w:t>
      </w:r>
    </w:p>
    <w:tbl>
      <w:tblPr>
        <w:tblStyle w:val="17"/>
        <w:tblW w:w="4997"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627"/>
        <w:gridCol w:w="1877"/>
        <w:gridCol w:w="1671"/>
        <w:gridCol w:w="1608"/>
        <w:gridCol w:w="1513"/>
        <w:gridCol w:w="1061"/>
      </w:tblGrid>
      <w:tr w14:paraId="323E53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375" w:type="pct"/>
            <w:noWrap w:val="0"/>
            <w:vAlign w:val="center"/>
          </w:tcPr>
          <w:p w14:paraId="40EEE3A9">
            <w:pPr>
              <w:adjustRightInd w:val="0"/>
              <w:snapToGrid w:val="0"/>
              <w:spacing w:before="50" w:line="360" w:lineRule="auto"/>
              <w:ind w:left="-88" w:leftChars="-42"/>
              <w:jc w:val="center"/>
              <w:rPr>
                <w:color w:val="auto"/>
                <w:szCs w:val="21"/>
              </w:rPr>
            </w:pPr>
            <w:r>
              <w:rPr>
                <w:bCs/>
                <w:color w:val="auto"/>
                <w:szCs w:val="21"/>
              </w:rPr>
              <w:t>序</w:t>
            </w:r>
            <w:r>
              <w:rPr>
                <w:color w:val="auto"/>
                <w:szCs w:val="21"/>
              </w:rPr>
              <w:t>号</w:t>
            </w:r>
          </w:p>
        </w:tc>
        <w:tc>
          <w:tcPr>
            <w:tcW w:w="1123" w:type="pct"/>
            <w:noWrap w:val="0"/>
            <w:vAlign w:val="center"/>
          </w:tcPr>
          <w:p w14:paraId="1CF3AA38">
            <w:pPr>
              <w:adjustRightInd w:val="0"/>
              <w:snapToGrid w:val="0"/>
              <w:spacing w:before="50" w:line="360" w:lineRule="auto"/>
              <w:ind w:left="-88" w:leftChars="-42"/>
              <w:jc w:val="center"/>
              <w:rPr>
                <w:color w:val="auto"/>
                <w:szCs w:val="21"/>
              </w:rPr>
            </w:pPr>
            <w:r>
              <w:rPr>
                <w:color w:val="auto"/>
                <w:szCs w:val="21"/>
              </w:rPr>
              <w:t>招标文件章节</w:t>
            </w:r>
            <w:r>
              <w:rPr>
                <w:bCs/>
                <w:color w:val="auto"/>
                <w:szCs w:val="21"/>
              </w:rPr>
              <w:t>条</w:t>
            </w:r>
            <w:r>
              <w:rPr>
                <w:color w:val="auto"/>
                <w:szCs w:val="21"/>
              </w:rPr>
              <w:t>款号</w:t>
            </w:r>
          </w:p>
        </w:tc>
        <w:tc>
          <w:tcPr>
            <w:tcW w:w="1000" w:type="pct"/>
            <w:noWrap w:val="0"/>
            <w:vAlign w:val="top"/>
          </w:tcPr>
          <w:p w14:paraId="1667A888">
            <w:pPr>
              <w:adjustRightInd w:val="0"/>
              <w:snapToGrid w:val="0"/>
              <w:spacing w:before="50" w:line="360" w:lineRule="auto"/>
              <w:jc w:val="center"/>
              <w:rPr>
                <w:color w:val="auto"/>
              </w:rPr>
            </w:pPr>
            <w:r>
              <w:rPr>
                <w:color w:val="auto"/>
              </w:rPr>
              <w:t>招标文件要求</w:t>
            </w:r>
          </w:p>
        </w:tc>
        <w:tc>
          <w:tcPr>
            <w:tcW w:w="962" w:type="pct"/>
            <w:noWrap w:val="0"/>
            <w:vAlign w:val="top"/>
          </w:tcPr>
          <w:p w14:paraId="364B4C0F">
            <w:pPr>
              <w:adjustRightInd w:val="0"/>
              <w:snapToGrid w:val="0"/>
              <w:spacing w:before="50" w:line="360" w:lineRule="auto"/>
              <w:jc w:val="center"/>
              <w:rPr>
                <w:color w:val="auto"/>
              </w:rPr>
            </w:pPr>
            <w:r>
              <w:rPr>
                <w:color w:val="auto"/>
              </w:rPr>
              <w:t>投标文件应答</w:t>
            </w:r>
          </w:p>
        </w:tc>
        <w:tc>
          <w:tcPr>
            <w:tcW w:w="905" w:type="pct"/>
            <w:noWrap w:val="0"/>
            <w:vAlign w:val="center"/>
          </w:tcPr>
          <w:p w14:paraId="418A0985">
            <w:pPr>
              <w:adjustRightInd w:val="0"/>
              <w:snapToGrid w:val="0"/>
              <w:spacing w:before="50" w:line="360" w:lineRule="auto"/>
              <w:ind w:left="-88" w:leftChars="-42"/>
              <w:jc w:val="center"/>
              <w:rPr>
                <w:color w:val="auto"/>
                <w:szCs w:val="21"/>
              </w:rPr>
            </w:pPr>
            <w:r>
              <w:rPr>
                <w:color w:val="auto"/>
                <w:szCs w:val="21"/>
              </w:rPr>
              <w:t>响应/偏离</w:t>
            </w:r>
          </w:p>
        </w:tc>
        <w:tc>
          <w:tcPr>
            <w:tcW w:w="634" w:type="pct"/>
            <w:noWrap w:val="0"/>
            <w:vAlign w:val="center"/>
          </w:tcPr>
          <w:p w14:paraId="6FC9E366">
            <w:pPr>
              <w:adjustRightInd w:val="0"/>
              <w:snapToGrid w:val="0"/>
              <w:spacing w:before="50" w:line="360" w:lineRule="auto"/>
              <w:ind w:left="-88" w:leftChars="-42"/>
              <w:jc w:val="center"/>
              <w:rPr>
                <w:color w:val="auto"/>
                <w:szCs w:val="21"/>
              </w:rPr>
            </w:pPr>
            <w:r>
              <w:rPr>
                <w:color w:val="auto"/>
                <w:szCs w:val="21"/>
              </w:rPr>
              <w:t>偏离说明</w:t>
            </w:r>
          </w:p>
        </w:tc>
      </w:tr>
      <w:tr w14:paraId="679216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046A8BF8">
            <w:pPr>
              <w:adjustRightInd w:val="0"/>
              <w:snapToGrid w:val="0"/>
              <w:spacing w:before="50" w:line="360" w:lineRule="auto"/>
              <w:ind w:left="-88" w:leftChars="-42"/>
              <w:jc w:val="center"/>
              <w:rPr>
                <w:color w:val="auto"/>
                <w:szCs w:val="21"/>
              </w:rPr>
            </w:pPr>
          </w:p>
        </w:tc>
        <w:tc>
          <w:tcPr>
            <w:tcW w:w="1123" w:type="pct"/>
            <w:noWrap w:val="0"/>
            <w:vAlign w:val="center"/>
          </w:tcPr>
          <w:p w14:paraId="227D20CB">
            <w:pPr>
              <w:adjustRightInd w:val="0"/>
              <w:snapToGrid w:val="0"/>
              <w:spacing w:before="50" w:line="360" w:lineRule="auto"/>
              <w:ind w:left="-88" w:leftChars="-42"/>
              <w:jc w:val="center"/>
              <w:rPr>
                <w:color w:val="auto"/>
                <w:szCs w:val="21"/>
              </w:rPr>
            </w:pPr>
          </w:p>
        </w:tc>
        <w:tc>
          <w:tcPr>
            <w:tcW w:w="1000" w:type="pct"/>
            <w:noWrap w:val="0"/>
            <w:vAlign w:val="center"/>
          </w:tcPr>
          <w:p w14:paraId="73AC5259">
            <w:pPr>
              <w:adjustRightInd w:val="0"/>
              <w:snapToGrid w:val="0"/>
              <w:spacing w:before="50" w:line="360" w:lineRule="auto"/>
              <w:ind w:left="-88" w:leftChars="-42"/>
              <w:jc w:val="center"/>
              <w:rPr>
                <w:color w:val="auto"/>
                <w:szCs w:val="21"/>
              </w:rPr>
            </w:pPr>
          </w:p>
        </w:tc>
        <w:tc>
          <w:tcPr>
            <w:tcW w:w="962" w:type="pct"/>
            <w:noWrap w:val="0"/>
            <w:vAlign w:val="center"/>
          </w:tcPr>
          <w:p w14:paraId="0650FC38">
            <w:pPr>
              <w:adjustRightInd w:val="0"/>
              <w:snapToGrid w:val="0"/>
              <w:spacing w:before="50" w:line="360" w:lineRule="auto"/>
              <w:ind w:left="-88" w:leftChars="-42"/>
              <w:jc w:val="center"/>
              <w:rPr>
                <w:color w:val="auto"/>
                <w:szCs w:val="21"/>
              </w:rPr>
            </w:pPr>
          </w:p>
        </w:tc>
        <w:tc>
          <w:tcPr>
            <w:tcW w:w="905" w:type="pct"/>
            <w:noWrap w:val="0"/>
            <w:vAlign w:val="center"/>
          </w:tcPr>
          <w:p w14:paraId="5D51330B">
            <w:pPr>
              <w:adjustRightInd w:val="0"/>
              <w:snapToGrid w:val="0"/>
              <w:spacing w:before="50" w:line="360" w:lineRule="auto"/>
              <w:ind w:left="-88" w:leftChars="-42"/>
              <w:jc w:val="center"/>
              <w:rPr>
                <w:color w:val="auto"/>
                <w:szCs w:val="21"/>
              </w:rPr>
            </w:pPr>
          </w:p>
        </w:tc>
        <w:tc>
          <w:tcPr>
            <w:tcW w:w="634" w:type="pct"/>
            <w:noWrap w:val="0"/>
            <w:vAlign w:val="center"/>
          </w:tcPr>
          <w:p w14:paraId="16FB1433">
            <w:pPr>
              <w:adjustRightInd w:val="0"/>
              <w:snapToGrid w:val="0"/>
              <w:spacing w:before="50" w:line="360" w:lineRule="auto"/>
              <w:ind w:left="-88" w:leftChars="-42"/>
              <w:jc w:val="center"/>
              <w:rPr>
                <w:color w:val="auto"/>
                <w:szCs w:val="21"/>
              </w:rPr>
            </w:pPr>
          </w:p>
        </w:tc>
      </w:tr>
      <w:tr w14:paraId="0920F6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20143490">
            <w:pPr>
              <w:adjustRightInd w:val="0"/>
              <w:snapToGrid w:val="0"/>
              <w:spacing w:before="50" w:line="360" w:lineRule="auto"/>
              <w:ind w:left="-88" w:leftChars="-42"/>
              <w:jc w:val="center"/>
              <w:rPr>
                <w:color w:val="auto"/>
                <w:szCs w:val="21"/>
              </w:rPr>
            </w:pPr>
          </w:p>
        </w:tc>
        <w:tc>
          <w:tcPr>
            <w:tcW w:w="1123" w:type="pct"/>
            <w:noWrap w:val="0"/>
            <w:vAlign w:val="center"/>
          </w:tcPr>
          <w:p w14:paraId="78698528">
            <w:pPr>
              <w:adjustRightInd w:val="0"/>
              <w:snapToGrid w:val="0"/>
              <w:spacing w:before="50" w:line="360" w:lineRule="auto"/>
              <w:ind w:left="-88" w:leftChars="-42"/>
              <w:jc w:val="center"/>
              <w:rPr>
                <w:color w:val="auto"/>
                <w:szCs w:val="21"/>
              </w:rPr>
            </w:pPr>
          </w:p>
        </w:tc>
        <w:tc>
          <w:tcPr>
            <w:tcW w:w="1000" w:type="pct"/>
            <w:noWrap w:val="0"/>
            <w:vAlign w:val="center"/>
          </w:tcPr>
          <w:p w14:paraId="17AEB32C">
            <w:pPr>
              <w:adjustRightInd w:val="0"/>
              <w:snapToGrid w:val="0"/>
              <w:spacing w:before="50" w:line="360" w:lineRule="auto"/>
              <w:ind w:left="-88" w:leftChars="-42"/>
              <w:jc w:val="center"/>
              <w:rPr>
                <w:color w:val="auto"/>
                <w:szCs w:val="21"/>
              </w:rPr>
            </w:pPr>
          </w:p>
        </w:tc>
        <w:tc>
          <w:tcPr>
            <w:tcW w:w="962" w:type="pct"/>
            <w:noWrap w:val="0"/>
            <w:vAlign w:val="center"/>
          </w:tcPr>
          <w:p w14:paraId="4A51B935">
            <w:pPr>
              <w:adjustRightInd w:val="0"/>
              <w:snapToGrid w:val="0"/>
              <w:spacing w:before="50" w:line="360" w:lineRule="auto"/>
              <w:ind w:left="-88" w:leftChars="-42"/>
              <w:jc w:val="center"/>
              <w:rPr>
                <w:color w:val="auto"/>
                <w:szCs w:val="21"/>
              </w:rPr>
            </w:pPr>
          </w:p>
        </w:tc>
        <w:tc>
          <w:tcPr>
            <w:tcW w:w="905" w:type="pct"/>
            <w:noWrap w:val="0"/>
            <w:vAlign w:val="center"/>
          </w:tcPr>
          <w:p w14:paraId="7A1990AC">
            <w:pPr>
              <w:adjustRightInd w:val="0"/>
              <w:snapToGrid w:val="0"/>
              <w:spacing w:before="50" w:line="360" w:lineRule="auto"/>
              <w:ind w:left="-88" w:leftChars="-42"/>
              <w:jc w:val="center"/>
              <w:rPr>
                <w:color w:val="auto"/>
                <w:szCs w:val="21"/>
              </w:rPr>
            </w:pPr>
          </w:p>
        </w:tc>
        <w:tc>
          <w:tcPr>
            <w:tcW w:w="634" w:type="pct"/>
            <w:noWrap w:val="0"/>
            <w:vAlign w:val="center"/>
          </w:tcPr>
          <w:p w14:paraId="6F081B65">
            <w:pPr>
              <w:adjustRightInd w:val="0"/>
              <w:snapToGrid w:val="0"/>
              <w:spacing w:before="50" w:line="360" w:lineRule="auto"/>
              <w:ind w:left="-88" w:leftChars="-42"/>
              <w:jc w:val="center"/>
              <w:rPr>
                <w:color w:val="auto"/>
                <w:szCs w:val="21"/>
              </w:rPr>
            </w:pPr>
          </w:p>
        </w:tc>
      </w:tr>
      <w:tr w14:paraId="09DD92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52913E2F">
            <w:pPr>
              <w:adjustRightInd w:val="0"/>
              <w:snapToGrid w:val="0"/>
              <w:spacing w:before="50" w:line="360" w:lineRule="auto"/>
              <w:ind w:left="-88" w:leftChars="-42"/>
              <w:jc w:val="center"/>
              <w:rPr>
                <w:color w:val="auto"/>
                <w:szCs w:val="21"/>
              </w:rPr>
            </w:pPr>
          </w:p>
        </w:tc>
        <w:tc>
          <w:tcPr>
            <w:tcW w:w="1123" w:type="pct"/>
            <w:noWrap w:val="0"/>
            <w:vAlign w:val="center"/>
          </w:tcPr>
          <w:p w14:paraId="76A8A0FF">
            <w:pPr>
              <w:adjustRightInd w:val="0"/>
              <w:snapToGrid w:val="0"/>
              <w:spacing w:before="50" w:line="360" w:lineRule="auto"/>
              <w:ind w:left="-88" w:leftChars="-42"/>
              <w:jc w:val="center"/>
              <w:rPr>
                <w:color w:val="auto"/>
                <w:szCs w:val="21"/>
              </w:rPr>
            </w:pPr>
          </w:p>
        </w:tc>
        <w:tc>
          <w:tcPr>
            <w:tcW w:w="1000" w:type="pct"/>
            <w:noWrap w:val="0"/>
            <w:vAlign w:val="center"/>
          </w:tcPr>
          <w:p w14:paraId="0B5F37AD">
            <w:pPr>
              <w:adjustRightInd w:val="0"/>
              <w:snapToGrid w:val="0"/>
              <w:spacing w:before="50" w:line="360" w:lineRule="auto"/>
              <w:ind w:left="-88" w:leftChars="-42"/>
              <w:jc w:val="center"/>
              <w:rPr>
                <w:color w:val="auto"/>
                <w:szCs w:val="21"/>
              </w:rPr>
            </w:pPr>
          </w:p>
        </w:tc>
        <w:tc>
          <w:tcPr>
            <w:tcW w:w="962" w:type="pct"/>
            <w:noWrap w:val="0"/>
            <w:vAlign w:val="center"/>
          </w:tcPr>
          <w:p w14:paraId="17172F30">
            <w:pPr>
              <w:adjustRightInd w:val="0"/>
              <w:snapToGrid w:val="0"/>
              <w:spacing w:before="50" w:line="360" w:lineRule="auto"/>
              <w:ind w:left="-88" w:leftChars="-42"/>
              <w:jc w:val="center"/>
              <w:rPr>
                <w:color w:val="auto"/>
                <w:szCs w:val="21"/>
              </w:rPr>
            </w:pPr>
          </w:p>
        </w:tc>
        <w:tc>
          <w:tcPr>
            <w:tcW w:w="905" w:type="pct"/>
            <w:noWrap w:val="0"/>
            <w:vAlign w:val="center"/>
          </w:tcPr>
          <w:p w14:paraId="18AD1B21">
            <w:pPr>
              <w:adjustRightInd w:val="0"/>
              <w:snapToGrid w:val="0"/>
              <w:spacing w:before="50" w:line="360" w:lineRule="auto"/>
              <w:ind w:left="-88" w:leftChars="-42"/>
              <w:jc w:val="center"/>
              <w:rPr>
                <w:color w:val="auto"/>
                <w:szCs w:val="21"/>
              </w:rPr>
            </w:pPr>
          </w:p>
        </w:tc>
        <w:tc>
          <w:tcPr>
            <w:tcW w:w="634" w:type="pct"/>
            <w:noWrap w:val="0"/>
            <w:vAlign w:val="center"/>
          </w:tcPr>
          <w:p w14:paraId="74120935">
            <w:pPr>
              <w:adjustRightInd w:val="0"/>
              <w:snapToGrid w:val="0"/>
              <w:spacing w:before="50" w:line="360" w:lineRule="auto"/>
              <w:ind w:left="-88" w:leftChars="-42"/>
              <w:jc w:val="center"/>
              <w:rPr>
                <w:color w:val="auto"/>
                <w:szCs w:val="21"/>
              </w:rPr>
            </w:pPr>
          </w:p>
        </w:tc>
      </w:tr>
      <w:tr w14:paraId="7B7D0F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000" w:type="pct"/>
            <w:gridSpan w:val="6"/>
            <w:noWrap w:val="0"/>
            <w:vAlign w:val="center"/>
          </w:tcPr>
          <w:p w14:paraId="3F971A6A">
            <w:pPr>
              <w:rPr>
                <w:b/>
                <w:color w:val="auto"/>
              </w:rPr>
            </w:pPr>
            <w:r>
              <w:rPr>
                <w:b/>
                <w:color w:val="auto"/>
              </w:rPr>
              <w:t>投标人保证：我单位对招标文件的其他采购需求条款完全响应，无偏离。</w:t>
            </w:r>
          </w:p>
        </w:tc>
      </w:tr>
    </w:tbl>
    <w:p w14:paraId="2FFB20C5">
      <w:pPr>
        <w:adjustRightInd w:val="0"/>
        <w:snapToGrid w:val="0"/>
        <w:spacing w:before="50" w:line="360" w:lineRule="auto"/>
        <w:ind w:left="-88" w:leftChars="-42"/>
        <w:rPr>
          <w:color w:val="auto"/>
          <w:sz w:val="24"/>
        </w:rPr>
      </w:pPr>
      <w:r>
        <w:rPr>
          <w:b/>
          <w:color w:val="auto"/>
          <w:sz w:val="24"/>
        </w:rPr>
        <w:t>备注</w:t>
      </w:r>
      <w:r>
        <w:rPr>
          <w:color w:val="auto"/>
          <w:sz w:val="24"/>
        </w:rPr>
        <w:t>：</w:t>
      </w:r>
    </w:p>
    <w:p w14:paraId="71B0E4AD">
      <w:pPr>
        <w:adjustRightInd w:val="0"/>
        <w:snapToGrid w:val="0"/>
        <w:spacing w:before="50" w:line="360" w:lineRule="auto"/>
        <w:ind w:left="-88" w:leftChars="-42"/>
        <w:rPr>
          <w:rFonts w:hint="eastAsia"/>
          <w:color w:val="auto"/>
          <w:sz w:val="24"/>
        </w:rPr>
      </w:pPr>
      <w:r>
        <w:rPr>
          <w:color w:val="auto"/>
          <w:sz w:val="24"/>
        </w:rPr>
        <w:t>（1）投标人应根据招标文件第</w:t>
      </w:r>
      <w:r>
        <w:rPr>
          <w:rFonts w:hint="eastAsia"/>
          <w:color w:val="auto"/>
          <w:sz w:val="24"/>
          <w:lang w:val="en-US" w:eastAsia="zh-CN"/>
        </w:rPr>
        <w:t>二</w:t>
      </w:r>
      <w:r>
        <w:rPr>
          <w:color w:val="auto"/>
          <w:sz w:val="24"/>
        </w:rPr>
        <w:t>章中采购需求填写本表，逐条应答；</w:t>
      </w:r>
    </w:p>
    <w:p w14:paraId="02E921BA">
      <w:pPr>
        <w:adjustRightInd w:val="0"/>
        <w:snapToGrid w:val="0"/>
        <w:spacing w:before="50" w:line="360" w:lineRule="auto"/>
        <w:ind w:left="-88" w:leftChars="-42"/>
        <w:rPr>
          <w:rFonts w:hint="eastAsia"/>
          <w:color w:val="auto"/>
          <w:sz w:val="24"/>
        </w:rPr>
      </w:pPr>
      <w:r>
        <w:rPr>
          <w:color w:val="auto"/>
          <w:sz w:val="24"/>
        </w:rPr>
        <w:t>（2）</w:t>
      </w:r>
      <w:r>
        <w:rPr>
          <w:rFonts w:hint="eastAsia"/>
          <w:color w:val="auto"/>
          <w:sz w:val="24"/>
        </w:rPr>
        <w:t>采购需求必须全部满足，不得有偏离，否则投标无效</w:t>
      </w:r>
      <w:r>
        <w:rPr>
          <w:color w:val="auto"/>
          <w:sz w:val="24"/>
        </w:rPr>
        <w:t>；</w:t>
      </w:r>
    </w:p>
    <w:p w14:paraId="038CFADE">
      <w:pPr>
        <w:adjustRightInd w:val="0"/>
        <w:snapToGrid w:val="0"/>
        <w:spacing w:before="50" w:line="360" w:lineRule="auto"/>
        <w:ind w:left="-88" w:leftChars="-42"/>
        <w:rPr>
          <w:rFonts w:hint="eastAsia"/>
          <w:color w:val="auto"/>
          <w:sz w:val="24"/>
        </w:rPr>
      </w:pPr>
      <w:r>
        <w:rPr>
          <w:color w:val="auto"/>
          <w:sz w:val="24"/>
        </w:rPr>
        <w:t>（3）如不提供此表，则视为投标人不满足招标文件第三章的所有条款要求，其投标无效；</w:t>
      </w:r>
      <w:bookmarkEnd w:id="2"/>
      <w:bookmarkEnd w:id="3"/>
    </w:p>
    <w:sectPr>
      <w:footerReference r:id="rId6"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宋体"/>
    <w:panose1 w:val="02010601030101010101"/>
    <w:charset w:val="86"/>
    <w:family w:val="auto"/>
    <w:pitch w:val="default"/>
    <w:sig w:usb0="00000000" w:usb1="00000000" w:usb2="00000000" w:usb3="00000000" w:csb0="00040000"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6CD92F">
    <w:pPr>
      <w:pStyle w:val="11"/>
      <w:rPr>
        <w:rFonts w:hint="eastAsia" w:ascii="仿宋_GB2312" w:eastAsia="仿宋_GB2312"/>
        <w:bCs/>
        <w:u w:val="single"/>
        <w:lang w:eastAsia="zh-CN"/>
      </w:rPr>
    </w:pPr>
  </w:p>
  <w:p w14:paraId="343FFF2A">
    <w:pPr>
      <w:adjustRightInd w:val="0"/>
      <w:snapToGrid w:val="0"/>
      <w:spacing w:line="260" w:lineRule="atLeast"/>
      <w:ind w:left="482" w:hanging="482"/>
      <w:rPr>
        <w:rFonts w:hint="eastAsia" w:ascii="宋体" w:hAnsi="宋体"/>
        <w:kern w:val="0"/>
        <w:sz w:val="18"/>
        <w:szCs w:val="21"/>
      </w:rPr>
    </w:pPr>
  </w:p>
  <w:p w14:paraId="48F090EB">
    <w:pPr>
      <w:adjustRightInd w:val="0"/>
      <w:snapToGrid w:val="0"/>
      <w:spacing w:line="260" w:lineRule="atLeast"/>
      <w:rPr>
        <w:rFonts w:hint="eastAsia"/>
        <w:kern w:val="0"/>
        <w:sz w:val="18"/>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CF5463">
    <w:pPr>
      <w:pStyle w:val="11"/>
      <w:rPr>
        <w:rFonts w:hint="eastAsia" w:ascii="仿宋_GB2312" w:eastAsia="仿宋_GB2312"/>
        <w:bCs/>
        <w:u w:val="single"/>
        <w:lang w:eastAsia="zh-CN"/>
      </w:rPr>
    </w:pPr>
  </w:p>
  <w:p w14:paraId="6420CF35">
    <w:pPr>
      <w:adjustRightInd w:val="0"/>
      <w:snapToGrid w:val="0"/>
      <w:spacing w:line="260" w:lineRule="atLeast"/>
      <w:rPr>
        <w:rFonts w:hint="eastAsia"/>
        <w:kern w:val="0"/>
        <w:sz w:val="18"/>
        <w:szCs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00DFD8">
    <w:pPr>
      <w:pStyle w:val="11"/>
      <w:rPr>
        <w:rFonts w:hint="eastAsia" w:ascii="仿宋_GB2312" w:eastAsia="仿宋_GB2312"/>
        <w:bCs/>
        <w:u w:val="single"/>
        <w:lang w:eastAsia="zh-CN"/>
      </w:rPr>
    </w:pPr>
  </w:p>
  <w:p w14:paraId="60F8584E">
    <w:pPr>
      <w:adjustRightInd w:val="0"/>
      <w:snapToGrid w:val="0"/>
      <w:spacing w:line="260" w:lineRule="atLeast"/>
      <w:rPr>
        <w:rFonts w:hint="eastAsia"/>
        <w:kern w:val="0"/>
        <w:sz w:val="18"/>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DACCE4">
    <w:pPr>
      <w:pStyle w:val="13"/>
      <w:ind w:left="8280" w:hanging="8280" w:hangingChars="4600"/>
      <w:jc w:val="both"/>
      <w:rPr>
        <w:rFonts w:hint="eastAsia" w:eastAsia="宋体"/>
        <w:lang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3YmMxNGQ0NDE0NTRiYjQ3MWFkZjk1MWM2MTc2NWEifQ=="/>
  </w:docVars>
  <w:rsids>
    <w:rsidRoot w:val="76FA0E2C"/>
    <w:rsid w:val="006477AE"/>
    <w:rsid w:val="00C92644"/>
    <w:rsid w:val="031F1550"/>
    <w:rsid w:val="05C158E1"/>
    <w:rsid w:val="080A233D"/>
    <w:rsid w:val="0CD76D15"/>
    <w:rsid w:val="0DE6784F"/>
    <w:rsid w:val="11D54941"/>
    <w:rsid w:val="1A994656"/>
    <w:rsid w:val="1AF44B94"/>
    <w:rsid w:val="1DED7D4A"/>
    <w:rsid w:val="1E42670E"/>
    <w:rsid w:val="1E6569FA"/>
    <w:rsid w:val="244F0832"/>
    <w:rsid w:val="24EC6239"/>
    <w:rsid w:val="29197D6C"/>
    <w:rsid w:val="2E4C6453"/>
    <w:rsid w:val="30335E85"/>
    <w:rsid w:val="306D2D50"/>
    <w:rsid w:val="30D86127"/>
    <w:rsid w:val="310A0554"/>
    <w:rsid w:val="31E2162D"/>
    <w:rsid w:val="31ED215A"/>
    <w:rsid w:val="362565DA"/>
    <w:rsid w:val="39A56847"/>
    <w:rsid w:val="41E0182A"/>
    <w:rsid w:val="49EE5740"/>
    <w:rsid w:val="4BF81337"/>
    <w:rsid w:val="4C4362B9"/>
    <w:rsid w:val="4F497B3F"/>
    <w:rsid w:val="52DF797D"/>
    <w:rsid w:val="531815DA"/>
    <w:rsid w:val="579266BB"/>
    <w:rsid w:val="5B06514F"/>
    <w:rsid w:val="5C6D699E"/>
    <w:rsid w:val="5E95175A"/>
    <w:rsid w:val="5FB1336B"/>
    <w:rsid w:val="664909F8"/>
    <w:rsid w:val="6946276E"/>
    <w:rsid w:val="6A1039F0"/>
    <w:rsid w:val="6C4049BE"/>
    <w:rsid w:val="70E07E96"/>
    <w:rsid w:val="748B1A17"/>
    <w:rsid w:val="74B775E4"/>
    <w:rsid w:val="7666529B"/>
    <w:rsid w:val="76FA0E2C"/>
    <w:rsid w:val="7A086A6F"/>
    <w:rsid w:val="7DC94074"/>
    <w:rsid w:val="7E694749"/>
    <w:rsid w:val="7E6E7082"/>
    <w:rsid w:val="7E7A0ECD"/>
    <w:rsid w:val="7FE66C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adjustRightInd w:val="0"/>
      <w:spacing w:before="340" w:after="330" w:line="578" w:lineRule="atLeast"/>
      <w:textAlignment w:val="baseline"/>
      <w:outlineLvl w:val="0"/>
    </w:pPr>
    <w:rPr>
      <w:b/>
      <w:kern w:val="44"/>
      <w:sz w:val="44"/>
      <w:szCs w:val="20"/>
    </w:rPr>
  </w:style>
  <w:style w:type="paragraph" w:styleId="3">
    <w:name w:val="heading 2"/>
    <w:basedOn w:val="1"/>
    <w:next w:val="1"/>
    <w:semiHidden/>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qFormat/>
    <w:uiPriority w:val="0"/>
    <w:pPr>
      <w:keepNext/>
      <w:keepLines/>
      <w:adjustRightInd w:val="0"/>
      <w:spacing w:before="260" w:after="260" w:line="416" w:lineRule="atLeast"/>
      <w:textAlignment w:val="baseline"/>
      <w:outlineLvl w:val="2"/>
    </w:pPr>
    <w:rPr>
      <w:b/>
      <w:kern w:val="0"/>
      <w:sz w:val="32"/>
      <w:szCs w:val="20"/>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5">
    <w:name w:val="Normal Indent"/>
    <w:basedOn w:val="1"/>
    <w:next w:val="6"/>
    <w:qFormat/>
    <w:uiPriority w:val="0"/>
    <w:pPr>
      <w:widowControl/>
      <w:ind w:firstLine="420"/>
      <w:jc w:val="left"/>
    </w:pPr>
    <w:rPr>
      <w:kern w:val="0"/>
      <w:sz w:val="20"/>
      <w:szCs w:val="20"/>
    </w:rPr>
  </w:style>
  <w:style w:type="paragraph" w:customStyle="1" w:styleId="6">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styleId="7">
    <w:name w:val="annotation text"/>
    <w:basedOn w:val="1"/>
    <w:qFormat/>
    <w:uiPriority w:val="0"/>
    <w:pPr>
      <w:jc w:val="left"/>
    </w:pPr>
  </w:style>
  <w:style w:type="paragraph" w:styleId="8">
    <w:name w:val="Body Text"/>
    <w:basedOn w:val="1"/>
    <w:qFormat/>
    <w:uiPriority w:val="0"/>
    <w:pPr>
      <w:overflowPunct w:val="0"/>
      <w:autoSpaceDE w:val="0"/>
      <w:autoSpaceDN w:val="0"/>
      <w:adjustRightInd w:val="0"/>
      <w:spacing w:before="120" w:after="120"/>
      <w:ind w:left="2520"/>
      <w:jc w:val="left"/>
      <w:textAlignment w:val="baseline"/>
    </w:pPr>
    <w:rPr>
      <w:rFonts w:ascii="宋体" w:hAnsi="Times New Roman"/>
      <w:kern w:val="0"/>
      <w:sz w:val="24"/>
      <w:szCs w:val="20"/>
    </w:rPr>
  </w:style>
  <w:style w:type="paragraph" w:styleId="9">
    <w:name w:val="Body Text Indent"/>
    <w:basedOn w:val="1"/>
    <w:next w:val="1"/>
    <w:qFormat/>
    <w:uiPriority w:val="0"/>
    <w:pPr>
      <w:spacing w:after="120" w:line="400" w:lineRule="exact"/>
      <w:ind w:left="420" w:leftChars="200"/>
    </w:pPr>
    <w:rPr>
      <w:rFonts w:ascii="Calibri" w:hAnsi="Calibri"/>
    </w:rPr>
  </w:style>
  <w:style w:type="paragraph" w:styleId="10">
    <w:name w:val="Plain Text"/>
    <w:basedOn w:val="1"/>
    <w:qFormat/>
    <w:uiPriority w:val="0"/>
    <w:rPr>
      <w:rFonts w:ascii="宋体" w:hAnsi="Courier New" w:cs="Courier New"/>
      <w:szCs w:val="21"/>
    </w:rPr>
  </w:style>
  <w:style w:type="paragraph" w:styleId="11">
    <w:name w:val="footer"/>
    <w:basedOn w:val="1"/>
    <w:qFormat/>
    <w:uiPriority w:val="0"/>
    <w:pPr>
      <w:tabs>
        <w:tab w:val="center" w:pos="4153"/>
        <w:tab w:val="right" w:pos="8306"/>
      </w:tabs>
      <w:snapToGrid w:val="0"/>
      <w:jc w:val="left"/>
    </w:pPr>
    <w:rPr>
      <w:kern w:val="0"/>
      <w:sz w:val="18"/>
    </w:rPr>
  </w:style>
  <w:style w:type="paragraph" w:styleId="12">
    <w:name w:val="envelope return"/>
    <w:basedOn w:val="1"/>
    <w:qFormat/>
    <w:uiPriority w:val="0"/>
    <w:pPr>
      <w:widowControl/>
      <w:ind w:left="1080"/>
      <w:jc w:val="left"/>
    </w:pPr>
    <w:rPr>
      <w:rFonts w:ascii="Arial" w:hAnsi="Arial" w:cs="Arial"/>
      <w:spacing w:val="-5"/>
      <w:kern w:val="0"/>
      <w:sz w:val="20"/>
      <w:szCs w:val="20"/>
      <w:lang w:eastAsia="en-US"/>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Body Text 2"/>
    <w:basedOn w:val="1"/>
    <w:qFormat/>
    <w:uiPriority w:val="0"/>
    <w:pPr>
      <w:spacing w:after="120" w:line="480" w:lineRule="auto"/>
    </w:pPr>
  </w:style>
  <w:style w:type="paragraph" w:styleId="15">
    <w:name w:val="Normal (Web)"/>
    <w:basedOn w:val="1"/>
    <w:qFormat/>
    <w:uiPriority w:val="0"/>
    <w:rPr>
      <w:sz w:val="24"/>
    </w:rPr>
  </w:style>
  <w:style w:type="paragraph" w:styleId="16">
    <w:name w:val="Body Text First Indent 2"/>
    <w:basedOn w:val="9"/>
    <w:next w:val="5"/>
    <w:qFormat/>
    <w:uiPriority w:val="0"/>
    <w:pPr>
      <w:autoSpaceDE w:val="0"/>
      <w:autoSpaceDN w:val="0"/>
      <w:adjustRightInd w:val="0"/>
      <w:ind w:firstLine="420"/>
      <w:jc w:val="left"/>
    </w:pPr>
    <w:rPr>
      <w:kern w:val="0"/>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0">
    <w:name w:val="列出段落1"/>
    <w:basedOn w:val="1"/>
    <w:qFormat/>
    <w:uiPriority w:val="99"/>
    <w:pPr>
      <w:ind w:firstLine="420" w:firstLineChars="200"/>
    </w:pPr>
  </w:style>
  <w:style w:type="paragraph" w:customStyle="1" w:styleId="21">
    <w:name w:val="无间隔1"/>
    <w:qFormat/>
    <w:uiPriority w:val="0"/>
    <w:pPr>
      <w:widowControl w:val="0"/>
      <w:jc w:val="both"/>
    </w:pPr>
    <w:rPr>
      <w:rFonts w:ascii="Calibri" w:hAnsi="Calibri" w:eastAsia="宋体" w:cs="Times New Roman"/>
      <w:kern w:val="2"/>
      <w:sz w:val="21"/>
      <w:szCs w:val="22"/>
      <w:lang w:val="en-US" w:eastAsia="zh-CN" w:bidi="ar-SA"/>
    </w:rPr>
  </w:style>
  <w:style w:type="paragraph" w:styleId="22">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3214</Words>
  <Characters>3294</Characters>
  <Lines>0</Lines>
  <Paragraphs>0</Paragraphs>
  <TotalTime>0</TotalTime>
  <ScaleCrop>false</ScaleCrop>
  <LinksUpToDate>false</LinksUpToDate>
  <CharactersWithSpaces>3295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2022-08-30T01:32:00Z</dcterms:created>
  <dc:creator>Just_小马</dc:creator>
  <cp:lastModifiedBy>张思远</cp:lastModifiedBy>
  <cp:lastPrinted>2022-10-27T01:30:00Z</cp:lastPrinted>
  <dcterms:modified xsi:type="dcterms:W3CDTF">2026-05-28T03:34:07Z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E8314CC8493647418141C51DDD01C6B6</vt:lpwstr>
  </property>
  <property fmtid="{D5CDD505-2E9C-101B-9397-08002B2CF9AE}" pid="4" name="KSOTemplateDocerSaveRecord">
    <vt:lpwstr>eyJoZGlkIjoiOWU3YmMxNGQ0NDE0NTRiYjQ3MWFkZjk1MWM2MTc2NWEiLCJ1c2VySWQiOiI0NDIzNjcyODQifQ==</vt:lpwstr>
  </property>
</Properties>
</file>