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8"/>
        <w:rPr>
          <w:rFonts w:ascii="Arial" w:hAnsi="Arial" w:cs="Arial"/>
          <w:sz w:val="32"/>
          <w:szCs w:val="32"/>
        </w:rPr>
      </w:pPr>
    </w:p>
    <w:p w14:paraId="5F00027D">
      <w:pPr>
        <w:pStyle w:val="12"/>
        <w:rPr>
          <w:rFonts w:ascii="Arial" w:hAnsi="Arial" w:cs="Arial"/>
          <w:sz w:val="32"/>
          <w:szCs w:val="32"/>
        </w:rPr>
      </w:pPr>
    </w:p>
    <w:p w14:paraId="790E99FE">
      <w:pPr>
        <w:pStyle w:val="12"/>
        <w:rPr>
          <w:rFonts w:ascii="Arial" w:hAnsi="Arial" w:cs="Arial"/>
          <w:sz w:val="32"/>
          <w:szCs w:val="32"/>
        </w:rPr>
      </w:pPr>
    </w:p>
    <w:p w14:paraId="6D6CF557">
      <w:pPr>
        <w:pStyle w:val="12"/>
        <w:rPr>
          <w:rFonts w:ascii="Arial" w:hAnsi="Arial" w:cs="Arial"/>
          <w:sz w:val="32"/>
          <w:szCs w:val="32"/>
        </w:rPr>
      </w:pPr>
    </w:p>
    <w:p w14:paraId="77BABE1C">
      <w:pPr>
        <w:pStyle w:val="12"/>
        <w:rPr>
          <w:rFonts w:ascii="Arial" w:hAnsi="Arial" w:cs="Arial"/>
          <w:sz w:val="32"/>
          <w:szCs w:val="32"/>
        </w:rPr>
      </w:pPr>
    </w:p>
    <w:p w14:paraId="1C0FB295">
      <w:pPr>
        <w:pStyle w:val="12"/>
        <w:rPr>
          <w:rFonts w:ascii="Arial" w:hAnsi="Arial" w:cs="Arial"/>
          <w:sz w:val="32"/>
          <w:szCs w:val="32"/>
        </w:rPr>
      </w:pPr>
    </w:p>
    <w:p w14:paraId="4C96CB97">
      <w:pPr>
        <w:pStyle w:val="12"/>
        <w:rPr>
          <w:rFonts w:ascii="Arial" w:hAnsi="Arial" w:cs="Arial"/>
          <w:sz w:val="32"/>
          <w:szCs w:val="32"/>
        </w:rPr>
      </w:pPr>
    </w:p>
    <w:p w14:paraId="1825AAC5">
      <w:pPr>
        <w:pStyle w:val="1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（二氧化碳培养箱等一批设备医院公开挂网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二氧化碳培养箱等一批设备</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二氧化碳培养箱等一批设备</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5AA2CA1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1、投标截止时间、开标时间：具体时间见采购项目公示表</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8"/>
        <w:rPr>
          <w:rFonts w:hint="eastAsia"/>
          <w:lang w:val="en-US" w:eastAsia="zh-CN"/>
        </w:rPr>
      </w:pPr>
    </w:p>
    <w:p w14:paraId="6DB5460B">
      <w:pPr>
        <w:pStyle w:val="12"/>
        <w:rPr>
          <w:rFonts w:hint="eastAsia"/>
          <w:lang w:val="en-US" w:eastAsia="zh-CN"/>
        </w:rPr>
      </w:pPr>
    </w:p>
    <w:p w14:paraId="75DDD3EA">
      <w:pPr>
        <w:pStyle w:val="12"/>
        <w:rPr>
          <w:rFonts w:hint="eastAsia"/>
          <w:lang w:val="en-US" w:eastAsia="zh-CN"/>
        </w:rPr>
      </w:pPr>
    </w:p>
    <w:p w14:paraId="687E9235">
      <w:pPr>
        <w:pStyle w:val="18"/>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54CC3CC">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DA8037E">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5"/>
        <w:gridCol w:w="2817"/>
        <w:gridCol w:w="1369"/>
        <w:gridCol w:w="2090"/>
        <w:gridCol w:w="1820"/>
      </w:tblGrid>
      <w:tr w14:paraId="1655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DF566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rPr>
            </w:pPr>
            <w:r>
              <w:rPr>
                <w:rFonts w:hint="eastAsia"/>
                <w:lang w:val="en-US" w:eastAsia="zh-CN"/>
              </w:rPr>
              <w:t>序号</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3A7DBE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项目名称</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2B363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数量</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41F4E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r>
              <w:rPr>
                <w:rFonts w:hint="eastAsia"/>
                <w:lang w:val="en-US" w:eastAsia="zh-CN"/>
              </w:rPr>
              <w:t>预算价格</w:t>
            </w:r>
          </w:p>
          <w:p w14:paraId="60C7CD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rPr>
            </w:pPr>
            <w:r>
              <w:rPr>
                <w:rFonts w:hint="eastAsia"/>
                <w:lang w:val="en-US" w:eastAsia="zh-CN"/>
              </w:rPr>
              <w:t>（万元）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826CE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4E30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80616FD">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109B9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二氧化碳培养箱</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CAB33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3425C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2</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71CAC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28CD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42639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Theme="minorEastAsia"/>
                <w:lang w:val="en-US" w:eastAsia="zh-CN"/>
              </w:rPr>
            </w:pPr>
            <w:r>
              <w:rPr>
                <w:rFonts w:hint="eastAsia"/>
                <w:lang w:val="en-US" w:eastAsia="zh-CN"/>
              </w:rPr>
              <w:t>2</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733B1CC">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生物安全柜</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1916CDE9">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2B62E164">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4.13</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0F6F533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42E0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61CEA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3</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1AF1F09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超纯水机</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14BAF4C0">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0B8E563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0.89</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9A31CB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1EB5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16E1FE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4</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7D479BE1">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试剂冷藏冰柜</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721CB65A">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5802229A">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0.26</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DC8918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6D00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FC6E4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5</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410D75E2">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高速低温离心机</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78BB7D9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156E176">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1.4</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D8610AF">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3DE2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76486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6</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6A7E76B2">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金属浴</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B20ED97">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2C611F95">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stheme="minorBidi"/>
                <w:color w:val="000000"/>
                <w:kern w:val="2"/>
                <w:sz w:val="24"/>
                <w:szCs w:val="24"/>
                <w:lang w:val="en-US" w:eastAsia="zh-CN" w:bidi="ar-SA"/>
              </w:rPr>
              <w:t>0.33</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75487FE8">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6E42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B0F6A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7</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44BB250C">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血细胞计数器</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6FE1BB19">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r>
              <w:rPr>
                <w:rFonts w:hint="eastAsia" w:ascii="宋体" w:hAnsi="宋体"/>
                <w:color w:val="000000"/>
                <w:sz w:val="24"/>
                <w:szCs w:val="24"/>
                <w:lang w:val="en-US" w:eastAsia="zh-CN"/>
              </w:rPr>
              <w:t>台</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3BCB0C70">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default" w:ascii="宋体" w:hAnsi="宋体" w:eastAsia="宋体" w:cstheme="minorBidi"/>
                <w:color w:val="000000"/>
                <w:kern w:val="2"/>
                <w:sz w:val="24"/>
                <w:szCs w:val="24"/>
                <w:lang w:val="en-US" w:eastAsia="zh-CN" w:bidi="ar-SA"/>
              </w:rPr>
            </w:pPr>
            <w:r>
              <w:rPr>
                <w:rFonts w:hint="eastAsia" w:ascii="宋体" w:hAnsi="宋体"/>
                <w:color w:val="000000"/>
                <w:sz w:val="24"/>
                <w:szCs w:val="24"/>
              </w:rPr>
              <w:t>0.</w:t>
            </w:r>
            <w:r>
              <w:rPr>
                <w:rFonts w:hint="eastAsia" w:ascii="宋体" w:hAnsi="宋体"/>
                <w:color w:val="000000"/>
                <w:sz w:val="24"/>
                <w:szCs w:val="24"/>
                <w:lang w:val="en-US" w:eastAsia="zh-CN"/>
              </w:rPr>
              <w:t>19</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3F8ABA7E">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r w14:paraId="77F9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53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128471">
            <w:pPr>
              <w:keepNext w:val="0"/>
              <w:keepLines w:val="0"/>
              <w:pageBreakBefore w:val="0"/>
              <w:widowControl w:val="0"/>
              <w:kinsoku/>
              <w:wordWrap/>
              <w:overflowPunct/>
              <w:topLinePunct w:val="0"/>
              <w:autoSpaceDE/>
              <w:autoSpaceDN/>
              <w:bidi w:val="0"/>
              <w:adjustRightInd/>
              <w:snapToGrid/>
              <w:spacing w:beforeLines="0" w:afterLines="0" w:line="0" w:lineRule="atLeast"/>
              <w:jc w:val="center"/>
              <w:textAlignment w:val="auto"/>
              <w:rPr>
                <w:rFonts w:hint="eastAsia" w:ascii="宋体" w:hAnsi="宋体" w:eastAsia="宋体"/>
                <w:color w:val="000000"/>
                <w:sz w:val="24"/>
                <w:szCs w:val="24"/>
                <w:lang w:eastAsia="zh-CN"/>
              </w:rPr>
            </w:pPr>
            <w:r>
              <w:rPr>
                <w:rFonts w:hint="eastAsia" w:ascii="宋体" w:hAnsi="宋体"/>
                <w:color w:val="000000"/>
                <w:sz w:val="24"/>
                <w:szCs w:val="24"/>
                <w:lang w:eastAsia="zh-CN"/>
              </w:rPr>
              <w:t>合计</w:t>
            </w:r>
          </w:p>
        </w:tc>
        <w:tc>
          <w:tcPr>
            <w:tcW w:w="2090" w:type="dxa"/>
            <w:tcBorders>
              <w:top w:val="single" w:color="auto" w:sz="4" w:space="0"/>
              <w:left w:val="single" w:color="auto" w:sz="4" w:space="0"/>
              <w:bottom w:val="single" w:color="auto" w:sz="4" w:space="0"/>
              <w:right w:val="single" w:color="auto" w:sz="4" w:space="0"/>
            </w:tcBorders>
            <w:shd w:val="clear" w:color="auto" w:fill="auto"/>
            <w:vAlign w:val="center"/>
          </w:tcPr>
          <w:p w14:paraId="7DF1A0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lang w:val="en-US" w:eastAsia="zh-CN"/>
              </w:rPr>
              <w:t>9.2</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46449D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tc>
      </w:tr>
    </w:tbl>
    <w:p w14:paraId="2A2AECA5">
      <w:pPr>
        <w:pStyle w:val="5"/>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7771B49">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技术参数</w:t>
      </w:r>
    </w:p>
    <w:p w14:paraId="0AD68BDC">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p>
    <w:p w14:paraId="3C576FB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（一）二氧化碳培养箱</w:t>
      </w:r>
    </w:p>
    <w:p w14:paraId="387F3A4C">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sz w:val="24"/>
          <w:szCs w:val="24"/>
          <w:lang w:val="en-US" w:eastAsia="zh-CN"/>
        </w:rPr>
        <w:t>1、使用范围：</w:t>
      </w:r>
      <w:r>
        <w:rPr>
          <w:rFonts w:hint="eastAsia" w:asciiTheme="minorEastAsia" w:hAnsiTheme="minorEastAsia" w:eastAsiaTheme="minorEastAsia" w:cstheme="minorEastAsia"/>
          <w:i w:val="0"/>
          <w:caps w:val="0"/>
          <w:color w:val="000000"/>
          <w:spacing w:val="0"/>
          <w:sz w:val="24"/>
          <w:szCs w:val="24"/>
          <w:shd w:val="clear" w:fill="FFFFFF"/>
        </w:rPr>
        <w:t>二氧化碳培养箱是细胞、组织、细菌培养的一种先进仪器</w:t>
      </w:r>
      <w:r>
        <w:rPr>
          <w:rFonts w:hint="eastAsia" w:asciiTheme="minorEastAsia" w:hAnsiTheme="minorEastAsia" w:eastAsiaTheme="minorEastAsia" w:cstheme="minorEastAsia"/>
          <w:i w:val="0"/>
          <w:caps w:val="0"/>
          <w:color w:val="000000"/>
          <w:spacing w:val="0"/>
          <w:sz w:val="24"/>
          <w:szCs w:val="24"/>
          <w:shd w:val="clear" w:fill="FFFFFF"/>
          <w:lang w:eastAsia="zh-CN"/>
        </w:rPr>
        <w:t>，</w:t>
      </w:r>
      <w:r>
        <w:rPr>
          <w:rFonts w:hint="eastAsia" w:asciiTheme="minorEastAsia" w:hAnsiTheme="minorEastAsia" w:eastAsiaTheme="minorEastAsia" w:cstheme="minorEastAsia"/>
          <w:i w:val="0"/>
          <w:caps w:val="0"/>
          <w:color w:val="000000"/>
          <w:spacing w:val="0"/>
          <w:sz w:val="24"/>
          <w:szCs w:val="24"/>
          <w:shd w:val="clear" w:fill="FFFFFF"/>
        </w:rPr>
        <w:t>是开展肿瘤学、遗传学及生物工程所必须的关键设备，广泛应用于微生物、农业科学、</w:t>
      </w:r>
      <w:r>
        <w:rPr>
          <w:rFonts w:hint="eastAsia" w:asciiTheme="minorEastAsia" w:hAnsiTheme="minorEastAsia" w:eastAsiaTheme="minorEastAsia" w:cstheme="minorEastAsia"/>
          <w:i w:val="0"/>
          <w:caps w:val="0"/>
          <w:color w:val="000000"/>
          <w:spacing w:val="0"/>
          <w:sz w:val="24"/>
          <w:szCs w:val="24"/>
          <w:shd w:val="clear" w:fill="FFFFFF"/>
          <w:lang w:val="en-US" w:eastAsia="zh-CN"/>
        </w:rPr>
        <w:t>药物学</w:t>
      </w:r>
      <w:r>
        <w:rPr>
          <w:rFonts w:hint="eastAsia" w:asciiTheme="minorEastAsia" w:hAnsiTheme="minorEastAsia" w:eastAsiaTheme="minorEastAsia" w:cstheme="minorEastAsia"/>
          <w:i w:val="0"/>
          <w:caps w:val="0"/>
          <w:color w:val="000000"/>
          <w:spacing w:val="0"/>
          <w:sz w:val="24"/>
          <w:szCs w:val="24"/>
          <w:shd w:val="clear" w:fill="FFFFFF"/>
        </w:rPr>
        <w:t>的研究</w:t>
      </w:r>
      <w:r>
        <w:rPr>
          <w:rFonts w:hint="eastAsia" w:asciiTheme="minorEastAsia" w:hAnsiTheme="minorEastAsia" w:eastAsiaTheme="minorEastAsia" w:cstheme="minorEastAsia"/>
          <w:i w:val="0"/>
          <w:caps w:val="0"/>
          <w:color w:val="000000"/>
          <w:spacing w:val="0"/>
          <w:sz w:val="24"/>
          <w:szCs w:val="24"/>
          <w:shd w:val="clear" w:fill="FFFFFF"/>
          <w:lang w:val="en-US" w:eastAsia="zh-CN"/>
        </w:rPr>
        <w:t>培养</w:t>
      </w:r>
      <w:r>
        <w:rPr>
          <w:rFonts w:hint="eastAsia" w:asciiTheme="minorEastAsia" w:hAnsiTheme="minorEastAsia" w:eastAsiaTheme="minorEastAsia" w:cstheme="minorEastAsia"/>
          <w:i w:val="0"/>
          <w:caps w:val="0"/>
          <w:color w:val="000000"/>
          <w:spacing w:val="0"/>
          <w:sz w:val="24"/>
          <w:szCs w:val="24"/>
          <w:shd w:val="clear" w:fill="FFFFFF"/>
        </w:rPr>
        <w:t>和生产。</w:t>
      </w:r>
    </w:p>
    <w:p w14:paraId="29560203">
      <w:pPr>
        <w:keepNext w:val="0"/>
        <w:keepLines w:val="0"/>
        <w:pageBreakBefore w:val="0"/>
        <w:numPr>
          <w:ilvl w:val="0"/>
          <w:numId w:val="2"/>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产品特点：</w:t>
      </w:r>
    </w:p>
    <w:p w14:paraId="1F0F76C3">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（1）外壳冷轧板表面静电喷塑，内胆为镜面不锈钢。</w:t>
      </w:r>
    </w:p>
    <w:p w14:paraId="316B117E">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（2）智能温度控制器，液晶显示，可设定调节参数。</w:t>
      </w:r>
    </w:p>
    <w:p w14:paraId="22633B26">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（3）箱内装有紫外线杀菌系统，可有效杀灭细菌、霉菌、支原体等微生物。</w:t>
      </w:r>
    </w:p>
    <w:p w14:paraId="00E60C34">
      <w:pPr>
        <w:keepNext w:val="0"/>
        <w:keepLines w:val="0"/>
        <w:pageBreakBefore w:val="0"/>
        <w:numPr>
          <w:ilvl w:val="0"/>
          <w:numId w:val="0"/>
        </w:numPr>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（4）双重密封门结构，便于观察；减压阀设计保证进气压力增加安全性。</w:t>
      </w:r>
    </w:p>
    <w:p w14:paraId="35A9F7EB">
      <w:pPr>
        <w:keepNext w:val="0"/>
        <w:keepLines w:val="0"/>
        <w:pageBreakBefore w:val="0"/>
        <w:numPr>
          <w:ilvl w:val="0"/>
          <w:numId w:val="0"/>
        </w:numPr>
        <w:kinsoku/>
        <w:wordWrap/>
        <w:topLinePunct w:val="0"/>
        <w:autoSpaceDE/>
        <w:autoSpaceDN/>
        <w:bidi w:val="0"/>
        <w:snapToGrid/>
        <w:spacing w:line="240" w:lineRule="auto"/>
        <w:ind w:leftChars="0" w:firstLine="480" w:firstLineChars="200"/>
        <w:rPr>
          <w:rFonts w:hint="eastAsia" w:asciiTheme="minorEastAsia" w:hAnsiTheme="minorEastAsia" w:eastAsiaTheme="minorEastAsia" w:cstheme="minorEastAsia"/>
          <w:i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caps w:val="0"/>
          <w:color w:val="000000"/>
          <w:spacing w:val="0"/>
          <w:sz w:val="24"/>
          <w:szCs w:val="24"/>
          <w:shd w:val="clear" w:fill="FFFFFF"/>
          <w:lang w:val="en-US" w:eastAsia="zh-CN"/>
        </w:rPr>
        <w:t>电磁阀控制，二氧化碳进气口采用微生物过滤器，直径≥0.3</w:t>
      </w:r>
      <w:r>
        <w:rPr>
          <w:rFonts w:hint="eastAsia" w:asciiTheme="minorEastAsia" w:hAnsiTheme="minorEastAsia" w:eastAsiaTheme="minorEastAsia" w:cstheme="minorEastAsia"/>
          <w:b w:val="0"/>
          <w:bCs w:val="0"/>
          <w:i w:val="0"/>
          <w:caps w:val="0"/>
          <w:color w:val="333333"/>
          <w:spacing w:val="0"/>
          <w:sz w:val="24"/>
          <w:szCs w:val="24"/>
          <w:shd w:val="clear" w:fill="FFFFFF"/>
        </w:rPr>
        <w:t>μm</w:t>
      </w:r>
      <w:r>
        <w:rPr>
          <w:rFonts w:hint="eastAsia" w:asciiTheme="minorEastAsia" w:hAnsiTheme="minorEastAsia" w:eastAsiaTheme="minorEastAsia" w:cstheme="minorEastAsia"/>
          <w:b w:val="0"/>
          <w:bCs w:val="0"/>
          <w:i w:val="0"/>
          <w:caps w:val="0"/>
          <w:color w:val="333333"/>
          <w:spacing w:val="0"/>
          <w:sz w:val="24"/>
          <w:szCs w:val="24"/>
          <w:shd w:val="clear" w:fill="FFFFFF"/>
          <w:lang w:val="en-US" w:eastAsia="zh-CN"/>
        </w:rPr>
        <w:t>的颗粒，过滤效果高达99.99%，有效过滤二氧化碳气体中的细菌及灰尘颗粒。</w:t>
      </w:r>
    </w:p>
    <w:p w14:paraId="0158A556">
      <w:pPr>
        <w:keepNext w:val="0"/>
        <w:keepLines w:val="0"/>
        <w:pageBreakBefore w:val="0"/>
        <w:numPr>
          <w:ilvl w:val="0"/>
          <w:numId w:val="0"/>
        </w:numPr>
        <w:kinsoku/>
        <w:wordWrap/>
        <w:topLinePunct w:val="0"/>
        <w:autoSpaceDE/>
        <w:autoSpaceDN/>
        <w:bidi w:val="0"/>
        <w:snapToGrid/>
        <w:spacing w:line="240" w:lineRule="auto"/>
        <w:ind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4"/>
          <w:szCs w:val="24"/>
          <w:shd w:val="clear" w:fill="FFFFFF"/>
          <w:lang w:val="en-US" w:eastAsia="zh-CN"/>
        </w:rPr>
        <w:t>3、技术参数</w:t>
      </w:r>
    </w:p>
    <w:p w14:paraId="5E6289B0">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（1）</w:t>
      </w:r>
      <w:r>
        <w:rPr>
          <w:rFonts w:hint="eastAsia" w:asciiTheme="minorEastAsia" w:hAnsiTheme="minorEastAsia" w:eastAsiaTheme="minorEastAsia" w:cstheme="minorEastAsia"/>
          <w:i w:val="0"/>
          <w:caps w:val="0"/>
          <w:color w:val="000000"/>
          <w:spacing w:val="0"/>
          <w:sz w:val="24"/>
          <w:szCs w:val="24"/>
          <w:shd w:val="clear" w:fill="FFFFFF"/>
          <w:lang w:val="en-US" w:eastAsia="zh-CN"/>
        </w:rPr>
        <w:t>容积：≥160L</w:t>
      </w:r>
    </w:p>
    <w:p w14:paraId="0DD278A9">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（2）</w:t>
      </w:r>
      <w:r>
        <w:rPr>
          <w:rFonts w:hint="eastAsia" w:asciiTheme="minorEastAsia" w:hAnsiTheme="minorEastAsia" w:eastAsiaTheme="minorEastAsia" w:cstheme="minorEastAsia"/>
          <w:i w:val="0"/>
          <w:caps w:val="0"/>
          <w:color w:val="000000"/>
          <w:spacing w:val="0"/>
          <w:sz w:val="24"/>
          <w:szCs w:val="24"/>
          <w:shd w:val="clear" w:fill="FFFFFF"/>
          <w:lang w:val="en-US" w:eastAsia="zh-CN"/>
        </w:rPr>
        <w:t>控温范围：RT+5—50℃</w:t>
      </w:r>
    </w:p>
    <w:p w14:paraId="29896E6E">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（3）</w:t>
      </w:r>
      <w:r>
        <w:rPr>
          <w:rFonts w:hint="eastAsia" w:asciiTheme="minorEastAsia" w:hAnsiTheme="minorEastAsia" w:eastAsiaTheme="minorEastAsia" w:cstheme="minorEastAsia"/>
          <w:i w:val="0"/>
          <w:caps w:val="0"/>
          <w:color w:val="000000"/>
          <w:spacing w:val="0"/>
          <w:sz w:val="24"/>
          <w:szCs w:val="24"/>
          <w:shd w:val="clear" w:fill="FFFFFF"/>
          <w:lang w:val="en-US" w:eastAsia="zh-CN"/>
        </w:rPr>
        <w:t>水套式：数显微电脑控温仪</w:t>
      </w:r>
    </w:p>
    <w:p w14:paraId="77E29366">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（4）</w:t>
      </w:r>
      <w:r>
        <w:rPr>
          <w:rFonts w:hint="eastAsia" w:asciiTheme="minorEastAsia" w:hAnsiTheme="minorEastAsia" w:eastAsiaTheme="minorEastAsia" w:cstheme="minorEastAsia"/>
          <w:i w:val="0"/>
          <w:caps w:val="0"/>
          <w:color w:val="000000"/>
          <w:spacing w:val="0"/>
          <w:sz w:val="24"/>
          <w:szCs w:val="24"/>
          <w:shd w:val="clear" w:fill="FFFFFF"/>
          <w:lang w:val="en-US" w:eastAsia="zh-CN"/>
        </w:rPr>
        <w:t>生物过滤器，紫外线消毒，带门温控制</w:t>
      </w:r>
    </w:p>
    <w:p w14:paraId="7187BBC5">
      <w:pPr>
        <w:keepNext w:val="0"/>
        <w:keepLines w:val="0"/>
        <w:pageBreakBefore w:val="0"/>
        <w:numPr>
          <w:ilvl w:val="0"/>
          <w:numId w:val="0"/>
        </w:numPr>
        <w:kinsoku/>
        <w:wordWrap/>
        <w:topLinePunct w:val="0"/>
        <w:autoSpaceDE/>
        <w:autoSpaceDN/>
        <w:bidi w:val="0"/>
        <w:snapToGrid/>
        <w:spacing w:line="240" w:lineRule="auto"/>
        <w:ind w:left="0" w:leftChars="0" w:firstLine="480" w:firstLineChars="200"/>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kern w:val="2"/>
          <w:sz w:val="24"/>
          <w:szCs w:val="24"/>
          <w:shd w:val="clear" w:fill="FFFFFF"/>
          <w:lang w:val="en-US" w:eastAsia="zh-CN" w:bidi="ar-SA"/>
        </w:rPr>
        <w:t>（5）</w:t>
      </w:r>
      <w:r>
        <w:rPr>
          <w:rFonts w:hint="eastAsia" w:asciiTheme="minorEastAsia" w:hAnsiTheme="minorEastAsia" w:eastAsiaTheme="minorEastAsia" w:cstheme="minorEastAsia"/>
          <w:i w:val="0"/>
          <w:caps w:val="0"/>
          <w:color w:val="000000"/>
          <w:spacing w:val="0"/>
          <w:sz w:val="24"/>
          <w:szCs w:val="24"/>
          <w:shd w:val="clear" w:fill="FFFFFF"/>
          <w:lang w:val="en-US" w:eastAsia="zh-CN"/>
        </w:rPr>
        <w:t>配二氧化碳专用阀</w:t>
      </w:r>
    </w:p>
    <w:p w14:paraId="308A2EA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B173BB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（二）生物安全柜</w:t>
      </w:r>
    </w:p>
    <w:p w14:paraId="7876C9F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1、基本参数：</w:t>
      </w:r>
    </w:p>
    <w:p w14:paraId="5F41E061">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（1）分类：A2型，30%外排，70%循环</w:t>
      </w:r>
    </w:p>
    <w:p w14:paraId="4AA39003">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（2）外部尺寸≥（L×D×H）1</w:t>
      </w:r>
      <w:r>
        <w:rPr>
          <w:rFonts w:hint="eastAsia" w:asciiTheme="minorEastAsia" w:hAnsiTheme="minorEastAsia" w:eastAsiaTheme="minorEastAsia" w:cstheme="minorEastAsia"/>
          <w:bCs/>
          <w:color w:val="auto"/>
          <w:kern w:val="0"/>
          <w:sz w:val="24"/>
          <w:szCs w:val="24"/>
          <w:highlight w:val="none"/>
          <w:lang w:val="en-US" w:eastAsia="zh-CN"/>
        </w:rPr>
        <w:t>8</w:t>
      </w:r>
      <w:r>
        <w:rPr>
          <w:rFonts w:hint="eastAsia" w:asciiTheme="minorEastAsia" w:hAnsiTheme="minorEastAsia" w:eastAsiaTheme="minorEastAsia" w:cstheme="minorEastAsia"/>
          <w:bCs/>
          <w:color w:val="auto"/>
          <w:kern w:val="0"/>
          <w:sz w:val="24"/>
          <w:szCs w:val="24"/>
          <w:highlight w:val="none"/>
        </w:rPr>
        <w:t>00mm×7</w:t>
      </w:r>
      <w:r>
        <w:rPr>
          <w:rFonts w:hint="eastAsia" w:asciiTheme="minorEastAsia" w:hAnsiTheme="minorEastAsia" w:eastAsiaTheme="minorEastAsia" w:cstheme="minorEastAsia"/>
          <w:bCs/>
          <w:color w:val="auto"/>
          <w:kern w:val="0"/>
          <w:sz w:val="24"/>
          <w:szCs w:val="24"/>
          <w:highlight w:val="none"/>
          <w:lang w:val="en-US" w:eastAsia="zh-CN"/>
        </w:rPr>
        <w:t>55</w:t>
      </w:r>
      <w:r>
        <w:rPr>
          <w:rFonts w:hint="eastAsia" w:asciiTheme="minorEastAsia" w:hAnsiTheme="minorEastAsia" w:eastAsiaTheme="minorEastAsia" w:cstheme="minorEastAsia"/>
          <w:bCs/>
          <w:color w:val="auto"/>
          <w:kern w:val="0"/>
          <w:sz w:val="24"/>
          <w:szCs w:val="24"/>
          <w:highlight w:val="none"/>
        </w:rPr>
        <w:t>mm×22</w:t>
      </w:r>
      <w:r>
        <w:rPr>
          <w:rFonts w:hint="eastAsia" w:asciiTheme="minorEastAsia" w:hAnsiTheme="minorEastAsia" w:eastAsiaTheme="minorEastAsia" w:cstheme="minorEastAsia"/>
          <w:bCs/>
          <w:color w:val="auto"/>
          <w:kern w:val="0"/>
          <w:sz w:val="24"/>
          <w:szCs w:val="24"/>
          <w:highlight w:val="none"/>
          <w:lang w:val="en-US" w:eastAsia="zh-CN"/>
        </w:rPr>
        <w:t>0</w:t>
      </w:r>
      <w:r>
        <w:rPr>
          <w:rFonts w:hint="eastAsia" w:asciiTheme="minorEastAsia" w:hAnsiTheme="minorEastAsia" w:eastAsiaTheme="minorEastAsia" w:cstheme="minorEastAsia"/>
          <w:bCs/>
          <w:color w:val="auto"/>
          <w:kern w:val="0"/>
          <w:sz w:val="24"/>
          <w:szCs w:val="24"/>
          <w:highlight w:val="none"/>
        </w:rPr>
        <w:t>0mm；</w:t>
      </w:r>
    </w:p>
    <w:p w14:paraId="5E8D2DD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（3）内部尺寸≥（L×D×H）1</w:t>
      </w:r>
      <w:r>
        <w:rPr>
          <w:rFonts w:hint="eastAsia" w:asciiTheme="minorEastAsia" w:hAnsiTheme="minorEastAsia" w:eastAsiaTheme="minorEastAsia" w:cstheme="minorEastAsia"/>
          <w:bCs/>
          <w:color w:val="auto"/>
          <w:kern w:val="0"/>
          <w:sz w:val="24"/>
          <w:szCs w:val="24"/>
          <w:highlight w:val="none"/>
          <w:lang w:val="en-US" w:eastAsia="zh-CN"/>
        </w:rPr>
        <w:t>625</w:t>
      </w:r>
      <w:r>
        <w:rPr>
          <w:rFonts w:hint="eastAsia" w:asciiTheme="minorEastAsia" w:hAnsiTheme="minorEastAsia" w:eastAsiaTheme="minorEastAsia" w:cstheme="minorEastAsia"/>
          <w:bCs/>
          <w:color w:val="auto"/>
          <w:kern w:val="0"/>
          <w:sz w:val="24"/>
          <w:szCs w:val="24"/>
          <w:highlight w:val="none"/>
        </w:rPr>
        <w:t>mm ×600mm×660mm 。</w:t>
      </w:r>
    </w:p>
    <w:p w14:paraId="1990B58A">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rPr>
        <w:t>（4）台面距离地面高度：7</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rPr>
        <w:t>0mm±</w:t>
      </w:r>
      <w:r>
        <w:rPr>
          <w:rFonts w:hint="eastAsia" w:asciiTheme="minorEastAsia" w:hAnsiTheme="minorEastAsia" w:eastAsiaTheme="minorEastAsia" w:cstheme="minorEastAsia"/>
          <w:bCs/>
          <w:color w:val="auto"/>
          <w:kern w:val="0"/>
          <w:sz w:val="24"/>
          <w:szCs w:val="24"/>
          <w:highlight w:val="none"/>
          <w:lang w:val="en-US" w:eastAsia="zh-CN"/>
        </w:rPr>
        <w:t>5</w:t>
      </w:r>
    </w:p>
    <w:p w14:paraId="4013584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（5）风速： 平均下降风速：0.33±0.025m/s； 平均吸入口风速0.53±0.025m/s</w:t>
      </w:r>
    </w:p>
    <w:p w14:paraId="17D3172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rPr>
        <w:t>（6）系统排风总量：≥</w:t>
      </w:r>
      <w:r>
        <w:rPr>
          <w:rFonts w:hint="eastAsia" w:asciiTheme="minorEastAsia" w:hAnsiTheme="minorEastAsia" w:eastAsiaTheme="minorEastAsia" w:cstheme="minorEastAsia"/>
          <w:bCs/>
          <w:color w:val="auto"/>
          <w:kern w:val="0"/>
          <w:sz w:val="24"/>
          <w:szCs w:val="24"/>
          <w:highlight w:val="none"/>
          <w:lang w:val="en-US" w:eastAsia="zh-CN"/>
        </w:rPr>
        <w:t>62</w:t>
      </w:r>
      <w:r>
        <w:rPr>
          <w:rFonts w:hint="eastAsia" w:asciiTheme="minorEastAsia" w:hAnsiTheme="minorEastAsia" w:eastAsiaTheme="minorEastAsia" w:cstheme="minorEastAsia"/>
          <w:bCs/>
          <w:color w:val="auto"/>
          <w:kern w:val="0"/>
          <w:sz w:val="24"/>
          <w:szCs w:val="24"/>
          <w:highlight w:val="none"/>
        </w:rPr>
        <w:t xml:space="preserve">0 </w:t>
      </w:r>
      <w:r>
        <w:rPr>
          <w:rFonts w:hint="eastAsia" w:asciiTheme="minorEastAsia" w:hAnsiTheme="minorEastAsia" w:eastAsiaTheme="minorEastAsia" w:cstheme="minorEastAsia"/>
          <w:bCs/>
          <w:color w:val="auto"/>
          <w:kern w:val="0"/>
          <w:sz w:val="24"/>
          <w:szCs w:val="24"/>
          <w:highlight w:val="none"/>
          <w:lang w:val="en-US" w:eastAsia="zh-CN"/>
        </w:rPr>
        <w:t>m³</w:t>
      </w:r>
      <w:r>
        <w:rPr>
          <w:rFonts w:hint="eastAsia" w:asciiTheme="minorEastAsia" w:hAnsiTheme="minorEastAsia" w:eastAsiaTheme="minorEastAsia" w:cstheme="minorEastAsia"/>
          <w:bCs/>
          <w:color w:val="auto"/>
          <w:kern w:val="0"/>
          <w:sz w:val="24"/>
          <w:szCs w:val="24"/>
          <w:highlight w:val="none"/>
        </w:rPr>
        <w:t>/h</w:t>
      </w:r>
    </w:p>
    <w:p w14:paraId="7FC75CB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（7）额定功率：≤1800</w:t>
      </w:r>
      <w:r>
        <w:rPr>
          <w:rFonts w:hint="eastAsia" w:asciiTheme="minorEastAsia" w:hAnsiTheme="minorEastAsia" w:eastAsiaTheme="minorEastAsia" w:cstheme="minorEastAsia"/>
          <w:bCs/>
          <w:color w:val="auto"/>
          <w:kern w:val="0"/>
          <w:sz w:val="24"/>
          <w:szCs w:val="24"/>
          <w:highlight w:val="none"/>
          <w:lang w:val="en-US" w:eastAsia="zh-CN"/>
        </w:rPr>
        <w:t>VA</w:t>
      </w:r>
      <w:r>
        <w:rPr>
          <w:rFonts w:hint="eastAsia" w:asciiTheme="minorEastAsia" w:hAnsiTheme="minorEastAsia" w:eastAsiaTheme="minorEastAsia" w:cstheme="minorEastAsia"/>
          <w:bCs/>
          <w:color w:val="auto"/>
          <w:kern w:val="0"/>
          <w:sz w:val="24"/>
          <w:szCs w:val="24"/>
          <w:highlight w:val="none"/>
        </w:rPr>
        <w:t>（包含操作区插座</w:t>
      </w:r>
      <w:r>
        <w:rPr>
          <w:rFonts w:hint="eastAsia" w:asciiTheme="minorEastAsia" w:hAnsiTheme="minorEastAsia" w:eastAsiaTheme="minorEastAsia" w:cstheme="minorEastAsia"/>
          <w:bCs/>
          <w:color w:val="auto"/>
          <w:kern w:val="0"/>
          <w:sz w:val="24"/>
          <w:szCs w:val="24"/>
          <w:highlight w:val="none"/>
          <w:lang w:val="en-US" w:eastAsia="zh-CN"/>
        </w:rPr>
        <w:t>负载，</w:t>
      </w:r>
      <w:r>
        <w:rPr>
          <w:rFonts w:hint="eastAsia" w:asciiTheme="minorEastAsia" w:hAnsiTheme="minorEastAsia" w:eastAsiaTheme="minorEastAsia" w:cstheme="minorEastAsia"/>
          <w:color w:val="auto"/>
          <w:sz w:val="24"/>
          <w:szCs w:val="24"/>
          <w:highlight w:val="none"/>
          <w:lang w:val="en-US" w:eastAsia="zh-CN"/>
        </w:rPr>
        <w:t>总</w:t>
      </w:r>
      <w:r>
        <w:rPr>
          <w:rFonts w:hint="eastAsia" w:asciiTheme="minorEastAsia" w:hAnsiTheme="minorEastAsia" w:eastAsiaTheme="minorEastAsia" w:cstheme="minorEastAsia"/>
          <w:color w:val="auto"/>
          <w:sz w:val="24"/>
          <w:szCs w:val="24"/>
          <w:highlight w:val="none"/>
        </w:rPr>
        <w:t>负载不能超过</w:t>
      </w:r>
      <w:r>
        <w:rPr>
          <w:rFonts w:hint="eastAsia" w:asciiTheme="minorEastAsia" w:hAnsiTheme="minorEastAsia" w:eastAsiaTheme="minorEastAsia" w:cstheme="minorEastAsia"/>
          <w:color w:val="auto"/>
          <w:sz w:val="24"/>
          <w:szCs w:val="24"/>
          <w:highlight w:val="none"/>
          <w:lang w:val="en-US" w:eastAsia="zh-CN"/>
        </w:rPr>
        <w:t>1000VA,单个插座功率最大500VA）</w:t>
      </w:r>
    </w:p>
    <w:p w14:paraId="0849875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（8）噪音等级：≤6</w:t>
      </w:r>
      <w:r>
        <w:rPr>
          <w:rFonts w:hint="eastAsia" w:asciiTheme="minorEastAsia" w:hAnsiTheme="minorEastAsia" w:eastAsiaTheme="minorEastAsia" w:cstheme="minorEastAsia"/>
          <w:bCs/>
          <w:color w:val="0000FF"/>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dB（A）</w:t>
      </w:r>
    </w:p>
    <w:p w14:paraId="7D304C3F">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（9）照明：≥</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rPr>
        <w:t>00lx</w:t>
      </w:r>
    </w:p>
    <w:p w14:paraId="18EA27F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（10）过滤效率:送风和排风过滤器均采用硼硅酸盐玻璃纤维材质的ULPA高效过滤器，对0.12μm颗粒过滤效率≥99.9995%</w:t>
      </w:r>
    </w:p>
    <w:p w14:paraId="0C2425C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）使用人数：1—</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rPr>
        <w:t>人</w:t>
      </w:r>
    </w:p>
    <w:p w14:paraId="57328082">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2、生物安全性：</w:t>
      </w:r>
    </w:p>
    <w:p w14:paraId="6518263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 人员安全性：用碘化钾（KI）法测试，前窗操作口的保护因子应不小于1×10</w:t>
      </w:r>
      <w:r>
        <w:rPr>
          <w:rFonts w:hint="eastAsia" w:asciiTheme="minorEastAsia" w:hAnsiTheme="minorEastAsia" w:eastAsiaTheme="minorEastAsia" w:cstheme="minorEastAsia"/>
          <w:color w:val="auto"/>
          <w:kern w:val="0"/>
          <w:sz w:val="24"/>
          <w:szCs w:val="24"/>
          <w:highlight w:val="none"/>
          <w:vertAlign w:val="superscript"/>
        </w:rPr>
        <w:t>5</w:t>
      </w:r>
      <w:r>
        <w:rPr>
          <w:rFonts w:hint="eastAsia" w:asciiTheme="minorEastAsia" w:hAnsiTheme="minorEastAsia" w:eastAsiaTheme="minorEastAsia" w:cstheme="minorEastAsia"/>
          <w:bCs/>
          <w:color w:val="auto"/>
          <w:kern w:val="0"/>
          <w:sz w:val="24"/>
          <w:szCs w:val="24"/>
          <w:highlight w:val="none"/>
        </w:rPr>
        <w:t xml:space="preserve"> </w:t>
      </w:r>
    </w:p>
    <w:p w14:paraId="0F67030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 xml:space="preserve">（2） 产品安全性：菌落数≤5CFU/次 </w:t>
      </w:r>
    </w:p>
    <w:p w14:paraId="285A116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 交叉污染安全性：菌落数≤2CFU/次</w:t>
      </w:r>
    </w:p>
    <w:p w14:paraId="22A7B769">
      <w:pPr>
        <w:keepNext w:val="0"/>
        <w:keepLines w:val="0"/>
        <w:pageBreakBefore w:val="0"/>
        <w:widowControl/>
        <w:kinsoku/>
        <w:wordWrap/>
        <w:topLinePunct w:val="0"/>
        <w:autoSpaceDE/>
        <w:autoSpaceDN/>
        <w:bidi w:val="0"/>
        <w:snapToGrid/>
        <w:spacing w:before="75" w:after="75" w:line="240" w:lineRule="auto"/>
        <w:ind w:firstLine="482" w:firstLineChars="200"/>
        <w:rPr>
          <w:rFonts w:hint="eastAsia" w:asciiTheme="minorEastAsia" w:hAnsiTheme="minorEastAsia" w:eastAsiaTheme="minorEastAsia" w:cstheme="minorEastAsia"/>
          <w:b/>
          <w:bCs w:val="0"/>
          <w:color w:val="auto"/>
          <w:kern w:val="0"/>
          <w:sz w:val="24"/>
          <w:szCs w:val="24"/>
          <w:highlight w:val="none"/>
        </w:rPr>
      </w:pPr>
      <w:r>
        <w:rPr>
          <w:rFonts w:hint="eastAsia" w:asciiTheme="minorEastAsia" w:hAnsiTheme="minorEastAsia" w:eastAsiaTheme="minorEastAsia" w:cstheme="minorEastAsia"/>
          <w:b/>
          <w:bCs w:val="0"/>
          <w:color w:val="auto"/>
          <w:kern w:val="0"/>
          <w:sz w:val="24"/>
          <w:szCs w:val="24"/>
          <w:highlight w:val="none"/>
          <w:lang w:val="en-US" w:eastAsia="zh-CN"/>
        </w:rPr>
        <w:t>3、</w:t>
      </w:r>
      <w:r>
        <w:rPr>
          <w:rFonts w:hint="eastAsia" w:asciiTheme="minorEastAsia" w:hAnsiTheme="minorEastAsia" w:eastAsiaTheme="minorEastAsia" w:cstheme="minorEastAsia"/>
          <w:b/>
          <w:bCs w:val="0"/>
          <w:color w:val="auto"/>
          <w:kern w:val="0"/>
          <w:sz w:val="24"/>
          <w:szCs w:val="24"/>
          <w:highlight w:val="none"/>
        </w:rPr>
        <w:t>结构功能特点：</w:t>
      </w:r>
    </w:p>
    <w:p w14:paraId="73260A6A">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安全柜符合国标GB41918-2022《生物安全柜》以及《GB/T 18268.1-2025测量，控制和实验室用的电设备电磁兼容性要求 第1部分：通用要求》的要求。</w:t>
      </w:r>
    </w:p>
    <w:p w14:paraId="4AB7C56C">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安全柜裸露工作区三侧壁板采用304#不锈钢一体化结构，内部可清洗部位采用圆角处理；</w:t>
      </w:r>
    </w:p>
    <w:p w14:paraId="2E05AFC2">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工作区采用四面（左右二侧、后部、底部）负压环绕设计工作区内；</w:t>
      </w:r>
    </w:p>
    <w:p w14:paraId="24D5A656">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工作台面材质为304#不锈钢，采用盆状式设计，即使实验有废液溢出，也不会流入积液槽</w:t>
      </w:r>
      <w:r>
        <w:rPr>
          <w:rFonts w:hint="eastAsia" w:asciiTheme="minorEastAsia" w:hAnsiTheme="minorEastAsia" w:eastAsiaTheme="minorEastAsia" w:cstheme="minorEastAsia"/>
          <w:bCs/>
          <w:color w:val="auto"/>
          <w:kern w:val="0"/>
          <w:sz w:val="24"/>
          <w:szCs w:val="24"/>
          <w:highlight w:val="none"/>
          <w:lang w:eastAsia="zh-CN"/>
        </w:rPr>
        <w:t>中</w:t>
      </w:r>
      <w:r>
        <w:rPr>
          <w:rFonts w:hint="eastAsia" w:asciiTheme="minorEastAsia" w:hAnsiTheme="minorEastAsia" w:eastAsiaTheme="minorEastAsia" w:cstheme="minorEastAsia"/>
          <w:bCs/>
          <w:color w:val="auto"/>
          <w:kern w:val="0"/>
          <w:sz w:val="24"/>
          <w:szCs w:val="24"/>
          <w:highlight w:val="none"/>
        </w:rPr>
        <w:t>，便于清理；</w:t>
      </w:r>
    </w:p>
    <w:p w14:paraId="4747D7B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脚轮与支架一体化设计，安全柜即可通过脚轮安全移动，也可以通过调节脚轮支脚进行固定和调平；</w:t>
      </w:r>
    </w:p>
    <w:p w14:paraId="353ACF1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柜体和支架可分离；</w:t>
      </w:r>
    </w:p>
    <w:p w14:paraId="4202394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前窗玻璃采用双层夹胶防爆安全玻璃；</w:t>
      </w:r>
    </w:p>
    <w:p w14:paraId="7C50DD9D">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8</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L</w:t>
      </w:r>
      <w:r>
        <w:rPr>
          <w:rFonts w:hint="eastAsia" w:asciiTheme="minorEastAsia" w:hAnsiTheme="minorEastAsia" w:eastAsiaTheme="minorEastAsia" w:cstheme="minorEastAsia"/>
          <w:bCs/>
          <w:color w:val="auto"/>
          <w:kern w:val="0"/>
          <w:sz w:val="24"/>
          <w:szCs w:val="24"/>
          <w:highlight w:val="none"/>
          <w:lang w:val="en-US" w:eastAsia="zh-CN"/>
        </w:rPr>
        <w:t>C</w:t>
      </w:r>
      <w:r>
        <w:rPr>
          <w:rFonts w:hint="eastAsia" w:asciiTheme="minorEastAsia" w:hAnsiTheme="minorEastAsia" w:eastAsiaTheme="minorEastAsia" w:cstheme="minorEastAsia"/>
          <w:bCs/>
          <w:color w:val="auto"/>
          <w:kern w:val="0"/>
          <w:sz w:val="24"/>
          <w:szCs w:val="24"/>
          <w:highlight w:val="none"/>
        </w:rPr>
        <w:t>D</w:t>
      </w:r>
      <w:r>
        <w:rPr>
          <w:rFonts w:hint="eastAsia" w:asciiTheme="minorEastAsia" w:hAnsiTheme="minorEastAsia" w:eastAsiaTheme="minorEastAsia" w:cstheme="minorEastAsia"/>
          <w:bCs/>
          <w:color w:val="auto"/>
          <w:kern w:val="0"/>
          <w:sz w:val="24"/>
          <w:szCs w:val="24"/>
          <w:highlight w:val="none"/>
          <w:lang w:val="en-US" w:eastAsia="zh-CN"/>
        </w:rPr>
        <w:t>彩色</w:t>
      </w:r>
      <w:r>
        <w:rPr>
          <w:rFonts w:hint="eastAsia" w:asciiTheme="minorEastAsia" w:hAnsiTheme="minorEastAsia" w:eastAsiaTheme="minorEastAsia" w:cstheme="minorEastAsia"/>
          <w:bCs/>
          <w:color w:val="auto"/>
          <w:kern w:val="0"/>
          <w:sz w:val="24"/>
          <w:szCs w:val="24"/>
          <w:highlight w:val="none"/>
        </w:rPr>
        <w:t>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w:t>
      </w:r>
    </w:p>
    <w:p w14:paraId="5971AD84">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9</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脚踏电动、</w:t>
      </w:r>
      <w:r>
        <w:rPr>
          <w:rFonts w:hint="eastAsia" w:asciiTheme="minorEastAsia" w:hAnsiTheme="minorEastAsia" w:eastAsiaTheme="minorEastAsia" w:cstheme="minorEastAsia"/>
          <w:bCs/>
          <w:color w:val="auto"/>
          <w:kern w:val="0"/>
          <w:sz w:val="24"/>
          <w:szCs w:val="24"/>
          <w:highlight w:val="none"/>
          <w:lang w:val="en-US" w:eastAsia="zh-CN"/>
        </w:rPr>
        <w:t>轻触</w:t>
      </w:r>
      <w:r>
        <w:rPr>
          <w:rFonts w:hint="eastAsia" w:asciiTheme="minorEastAsia" w:hAnsiTheme="minorEastAsia" w:eastAsiaTheme="minorEastAsia" w:cstheme="minorEastAsia"/>
          <w:bCs/>
          <w:color w:val="auto"/>
          <w:kern w:val="0"/>
          <w:sz w:val="24"/>
          <w:szCs w:val="24"/>
          <w:highlight w:val="none"/>
        </w:rPr>
        <w:t>按键、遥控电动三种方式灵活控制玻璃门升降，玻璃门升降到安全操作高度时，自动停止升降，使操作更加方便；且玻璃门升降时不用直接接触玻璃，使实验人员更安全；</w:t>
      </w:r>
    </w:p>
    <w:p w14:paraId="1695927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遥控控制：安全柜的所有按键操作，都可通过遥控控制实现；</w:t>
      </w:r>
    </w:p>
    <w:p w14:paraId="1D600E8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具有预约定时功能，能自动设定安全柜定时开机、关机及紫外灯消毒时间；</w:t>
      </w:r>
    </w:p>
    <w:p w14:paraId="643646F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12</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严格的气密性检测：安全柜内加压500Pa，保持</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0min后气压不低于450Pa</w:t>
      </w:r>
      <w:r>
        <w:rPr>
          <w:rFonts w:hint="eastAsia" w:asciiTheme="minorEastAsia" w:hAnsiTheme="minorEastAsia" w:eastAsiaTheme="minorEastAsia" w:cstheme="minorEastAsia"/>
          <w:bCs/>
          <w:color w:val="auto"/>
          <w:kern w:val="0"/>
          <w:sz w:val="24"/>
          <w:szCs w:val="24"/>
          <w:highlight w:val="none"/>
          <w:lang w:eastAsia="zh-CN"/>
        </w:rPr>
        <w:t>；</w:t>
      </w:r>
    </w:p>
    <w:p w14:paraId="57A84009">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前窗气流隔断设计：防止了气流通过前窗侧壁及上侧进行泄露；</w:t>
      </w:r>
    </w:p>
    <w:p w14:paraId="343F289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优良的风机选用：风机的电机当安全柜在正常运行而不调整电机的速度控制，经过滤器的风压下降50%时，风机的排气量下降不超过10%</w:t>
      </w:r>
      <w:r>
        <w:rPr>
          <w:rFonts w:hint="eastAsia" w:asciiTheme="minorEastAsia" w:hAnsiTheme="minorEastAsia" w:eastAsiaTheme="minorEastAsia" w:cstheme="minorEastAsia"/>
          <w:bCs/>
          <w:color w:val="auto"/>
          <w:kern w:val="0"/>
          <w:sz w:val="24"/>
          <w:szCs w:val="24"/>
          <w:highlight w:val="none"/>
          <w:lang w:eastAsia="zh-CN"/>
        </w:rPr>
        <w:t>；</w:t>
      </w:r>
    </w:p>
    <w:p w14:paraId="1C3D5AE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、完善的报警系统：</w:t>
      </w:r>
    </w:p>
    <w:p w14:paraId="2EA3EFEC">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（1）玻璃门不在安全高度报警：玻璃门安全高度为200mm，当安全柜前侧高于或低于安全高度时，安全柜会声光报警；</w:t>
      </w:r>
    </w:p>
    <w:p w14:paraId="28D1D18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（2）过滤器压力超高报警：当过滤器的阻力变大，安全柜会声光报警</w:t>
      </w:r>
      <w:r>
        <w:rPr>
          <w:rFonts w:hint="eastAsia" w:asciiTheme="minorEastAsia" w:hAnsiTheme="minorEastAsia" w:eastAsiaTheme="minorEastAsia" w:cstheme="minorEastAsia"/>
          <w:bCs/>
          <w:color w:val="auto"/>
          <w:kern w:val="0"/>
          <w:sz w:val="24"/>
          <w:szCs w:val="24"/>
          <w:highlight w:val="none"/>
          <w:lang w:eastAsia="zh-CN"/>
        </w:rPr>
        <w:t>；</w:t>
      </w:r>
    </w:p>
    <w:p w14:paraId="2AB3FF6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（3）过滤器失效更换报警：当过滤器寿命使用到期后，会有过滤器更换声光报警；</w:t>
      </w:r>
    </w:p>
    <w:p w14:paraId="13A1B71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（4）气流波动报警：当安全柜的气流波动超过标称值的20%时，声光报警</w:t>
      </w:r>
      <w:r>
        <w:rPr>
          <w:rFonts w:hint="eastAsia" w:asciiTheme="minorEastAsia" w:hAnsiTheme="minorEastAsia" w:eastAsiaTheme="minorEastAsia" w:cstheme="minorEastAsia"/>
          <w:bCs/>
          <w:color w:val="auto"/>
          <w:kern w:val="0"/>
          <w:sz w:val="24"/>
          <w:szCs w:val="24"/>
          <w:highlight w:val="none"/>
          <w:lang w:eastAsia="zh-CN"/>
        </w:rPr>
        <w:t>；</w:t>
      </w:r>
    </w:p>
    <w:p w14:paraId="219CB70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rPr>
        <w:t>、安全的连锁保护设计：对误操作均设置连锁保护</w:t>
      </w:r>
    </w:p>
    <w:p w14:paraId="6C539E7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4"/>
          <w:szCs w:val="24"/>
          <w:highlight w:val="none"/>
        </w:rPr>
        <w:t>（1）安全柜风机与玻璃门互锁：当安全柜玻璃门落到最底部时，安全柜风机自动关闭，</w:t>
      </w:r>
      <w:r>
        <w:rPr>
          <w:rFonts w:hint="eastAsia" w:asciiTheme="minorEastAsia" w:hAnsiTheme="minorEastAsia" w:eastAsiaTheme="minorEastAsia" w:cstheme="minorEastAsia"/>
          <w:bCs/>
          <w:color w:val="auto"/>
          <w:kern w:val="0"/>
          <w:sz w:val="24"/>
          <w:szCs w:val="24"/>
          <w:highlight w:val="none"/>
          <w:lang w:eastAsia="zh-CN"/>
        </w:rPr>
        <w:t>更加</w:t>
      </w:r>
      <w:r>
        <w:rPr>
          <w:rFonts w:hint="eastAsia" w:asciiTheme="minorEastAsia" w:hAnsiTheme="minorEastAsia" w:eastAsiaTheme="minorEastAsia" w:cstheme="minorEastAsia"/>
          <w:bCs/>
          <w:color w:val="auto"/>
          <w:kern w:val="0"/>
          <w:sz w:val="24"/>
          <w:szCs w:val="24"/>
          <w:highlight w:val="none"/>
        </w:rPr>
        <w:t>保护了安全柜的使用，增加了安全柜的使用寿命</w:t>
      </w:r>
      <w:r>
        <w:rPr>
          <w:rFonts w:hint="eastAsia" w:asciiTheme="minorEastAsia" w:hAnsiTheme="minorEastAsia" w:eastAsiaTheme="minorEastAsia" w:cstheme="minorEastAsia"/>
          <w:bCs/>
          <w:color w:val="auto"/>
          <w:kern w:val="0"/>
          <w:sz w:val="24"/>
          <w:szCs w:val="24"/>
          <w:highlight w:val="none"/>
          <w:lang w:eastAsia="zh-CN"/>
        </w:rPr>
        <w:t>；</w:t>
      </w:r>
    </w:p>
    <w:p w14:paraId="6A1D0E61">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（2）紫外灯与安全柜玻璃门、风机及照明灯互锁：当玻璃落到底部且照明灯不开启时，紫外灯才能开启；</w:t>
      </w:r>
    </w:p>
    <w:p w14:paraId="21759D0D">
      <w:pPr>
        <w:keepNext w:val="0"/>
        <w:keepLines w:val="0"/>
        <w:pageBreakBefore w:val="0"/>
        <w:widowControl/>
        <w:numPr>
          <w:ilvl w:val="0"/>
          <w:numId w:val="0"/>
        </w:numPr>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前窗关闭双重触发信号，使紫外灯杀菌消毒功能正常开启；</w:t>
      </w:r>
    </w:p>
    <w:p w14:paraId="34847E44">
      <w:pPr>
        <w:keepNext w:val="0"/>
        <w:keepLines w:val="0"/>
        <w:pageBreakBefore w:val="0"/>
        <w:widowControl/>
        <w:numPr>
          <w:ilvl w:val="0"/>
          <w:numId w:val="0"/>
        </w:numPr>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val="en-US" w:eastAsia="zh-CN"/>
        </w:rPr>
        <w:t>负压风道设有异物过滤结构，</w:t>
      </w:r>
      <w:r>
        <w:rPr>
          <w:rFonts w:hint="eastAsia" w:asciiTheme="minorEastAsia" w:hAnsiTheme="minorEastAsia" w:eastAsiaTheme="minorEastAsia" w:cstheme="minorEastAsia"/>
          <w:color w:val="auto"/>
          <w:sz w:val="24"/>
          <w:szCs w:val="24"/>
          <w:highlight w:val="none"/>
          <w:lang w:eastAsia="zh-CN"/>
        </w:rPr>
        <w:t>防止</w:t>
      </w:r>
      <w:r>
        <w:rPr>
          <w:rFonts w:hint="eastAsia" w:asciiTheme="minorEastAsia" w:hAnsiTheme="minorEastAsia" w:eastAsiaTheme="minorEastAsia" w:cstheme="minorEastAsia"/>
          <w:color w:val="auto"/>
          <w:sz w:val="24"/>
          <w:szCs w:val="24"/>
          <w:highlight w:val="none"/>
          <w:lang w:val="en-US" w:eastAsia="zh-CN"/>
        </w:rPr>
        <w:t>纸屑</w:t>
      </w:r>
      <w:r>
        <w:rPr>
          <w:rFonts w:hint="eastAsia" w:asciiTheme="minorEastAsia" w:hAnsiTheme="minorEastAsia" w:eastAsiaTheme="minorEastAsia" w:cstheme="minorEastAsia"/>
          <w:color w:val="auto"/>
          <w:sz w:val="24"/>
          <w:szCs w:val="24"/>
          <w:highlight w:val="none"/>
          <w:lang w:eastAsia="zh-CN"/>
        </w:rPr>
        <w:t>等异物进入风机系统</w:t>
      </w:r>
      <w:r>
        <w:rPr>
          <w:rFonts w:hint="eastAsia" w:asciiTheme="minorEastAsia" w:hAnsiTheme="minorEastAsia" w:eastAsiaTheme="minorEastAsia" w:cstheme="minorEastAsia"/>
          <w:color w:val="auto"/>
          <w:sz w:val="24"/>
          <w:szCs w:val="24"/>
          <w:highlight w:val="none"/>
          <w:lang w:val="en-US" w:eastAsia="zh-CN"/>
        </w:rPr>
        <w:t>影响产品正常运行；</w:t>
      </w:r>
    </w:p>
    <w:p w14:paraId="4954F2A7">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 </w:t>
      </w:r>
      <w:r>
        <w:rPr>
          <w:rFonts w:hint="eastAsia" w:asciiTheme="minorEastAsia" w:hAnsiTheme="minorEastAsia" w:eastAsiaTheme="minorEastAsia" w:cstheme="minorEastAsia"/>
          <w:b w:val="0"/>
          <w:bCs/>
          <w:color w:val="auto"/>
          <w:kern w:val="0"/>
          <w:sz w:val="24"/>
          <w:szCs w:val="24"/>
          <w:highlight w:val="none"/>
          <w:lang w:val="en-US" w:eastAsia="zh-CN"/>
        </w:rPr>
        <w:t>22、</w:t>
      </w:r>
      <w:r>
        <w:rPr>
          <w:rFonts w:hint="eastAsia" w:asciiTheme="minorEastAsia" w:hAnsiTheme="minorEastAsia" w:eastAsiaTheme="minorEastAsia" w:cstheme="minorEastAsia"/>
          <w:b w:val="0"/>
          <w:bCs/>
          <w:color w:val="auto"/>
          <w:kern w:val="0"/>
          <w:sz w:val="24"/>
          <w:szCs w:val="24"/>
          <w:highlight w:val="none"/>
        </w:rPr>
        <w:t>资格证明和技术文件</w:t>
      </w:r>
    </w:p>
    <w:p w14:paraId="43EA8025">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ISO9001质量管理认证</w:t>
      </w:r>
    </w:p>
    <w:p w14:paraId="6723B12E">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rPr>
        <w:t>ISO14001环境管理体系认证</w:t>
      </w:r>
    </w:p>
    <w:p w14:paraId="59E890F1">
      <w:pPr>
        <w:keepNext w:val="0"/>
        <w:keepLines w:val="0"/>
        <w:pageBreakBefore w:val="0"/>
        <w:widowControl/>
        <w:suppressLineNumbers w:val="0"/>
        <w:kinsoku/>
        <w:wordWrap/>
        <w:topLinePunct w:val="0"/>
        <w:autoSpaceDE/>
        <w:autoSpaceDN/>
        <w:bidi w:val="0"/>
        <w:snapToGrid/>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rPr>
        <w:t>ISO13485</w:t>
      </w:r>
      <w:r>
        <w:rPr>
          <w:rFonts w:hint="eastAsia" w:asciiTheme="minorEastAsia" w:hAnsiTheme="minorEastAsia" w:eastAsiaTheme="minorEastAsia" w:cstheme="minorEastAsia"/>
          <w:bCs/>
          <w:color w:val="auto"/>
          <w:kern w:val="0"/>
          <w:sz w:val="24"/>
          <w:szCs w:val="24"/>
          <w:highlight w:val="none"/>
          <w:lang w:val="en-US" w:eastAsia="zh-CN"/>
        </w:rPr>
        <w:t>医疗器械质量管理体系</w:t>
      </w:r>
      <w:r>
        <w:rPr>
          <w:rFonts w:hint="eastAsia" w:asciiTheme="minorEastAsia" w:hAnsiTheme="minorEastAsia" w:eastAsiaTheme="minorEastAsia" w:cstheme="minorEastAsia"/>
          <w:bCs/>
          <w:color w:val="auto"/>
          <w:kern w:val="0"/>
          <w:sz w:val="24"/>
          <w:szCs w:val="24"/>
          <w:highlight w:val="none"/>
        </w:rPr>
        <w:t>认证</w:t>
      </w:r>
    </w:p>
    <w:p w14:paraId="6A0A9AC8">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rPr>
        <w:t>国家食品药品监督管理局核发的生物安全柜产品注册证</w:t>
      </w:r>
    </w:p>
    <w:p w14:paraId="7CF6786F">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23、</w:t>
      </w:r>
      <w:r>
        <w:rPr>
          <w:rFonts w:hint="eastAsia" w:asciiTheme="minorEastAsia" w:hAnsiTheme="minorEastAsia" w:eastAsiaTheme="minorEastAsia" w:cstheme="minorEastAsia"/>
          <w:b w:val="0"/>
          <w:bCs/>
          <w:color w:val="auto"/>
          <w:kern w:val="0"/>
          <w:sz w:val="24"/>
          <w:szCs w:val="24"/>
          <w:highlight w:val="none"/>
        </w:rPr>
        <w:t>设备配置清单</w:t>
      </w:r>
    </w:p>
    <w:p w14:paraId="76687FD0">
      <w:pPr>
        <w:keepNext w:val="0"/>
        <w:keepLines w:val="0"/>
        <w:pageBreakBefore w:val="0"/>
        <w:widowControl/>
        <w:kinsoku/>
        <w:wordWrap/>
        <w:topLinePunct w:val="0"/>
        <w:autoSpaceDE/>
        <w:autoSpaceDN/>
        <w:bidi w:val="0"/>
        <w:snapToGrid/>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yellow"/>
        </w:rPr>
      </w:pPr>
      <w:r>
        <w:rPr>
          <w:rFonts w:hint="eastAsia" w:asciiTheme="minorEastAsia" w:hAnsiTheme="minorEastAsia" w:eastAsiaTheme="minorEastAsia" w:cstheme="minorEastAsia"/>
          <w:bCs/>
          <w:color w:val="auto"/>
          <w:kern w:val="0"/>
          <w:sz w:val="24"/>
          <w:szCs w:val="24"/>
          <w:highlight w:val="none"/>
        </w:rPr>
        <w:t>主机1台、底座1套、内风机1台、送风过滤器1套、排风过滤器1套、插座2个、遥控器1件、脚踏开关1件、紫外灯</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rPr>
        <w:t>件、照明灯2件。</w:t>
      </w:r>
    </w:p>
    <w:p w14:paraId="5F912CAC">
      <w:pPr>
        <w:keepNext w:val="0"/>
        <w:keepLines w:val="0"/>
        <w:pageBreakBefore w:val="0"/>
        <w:widowControl/>
        <w:numPr>
          <w:ilvl w:val="0"/>
          <w:numId w:val="0"/>
        </w:numPr>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2DCFB535">
      <w:pPr>
        <w:keepNext w:val="0"/>
        <w:keepLines w:val="0"/>
        <w:pageBreakBefore w:val="0"/>
        <w:widowControl/>
        <w:numPr>
          <w:ilvl w:val="0"/>
          <w:numId w:val="3"/>
        </w:numPr>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超纯水机</w:t>
      </w:r>
    </w:p>
    <w:p w14:paraId="08CC40E8">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1、滤芯配置表 ：</w:t>
      </w:r>
    </w:p>
    <w:p w14:paraId="2D80E99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a、前置滤芯加长版PP棉 2支， 加长版CTO活性炭 1支</w:t>
      </w:r>
      <w:r>
        <w:rPr>
          <w:rFonts w:hint="eastAsia" w:asciiTheme="minorEastAsia" w:hAnsiTheme="minorEastAsia" w:cstheme="minorEastAsia"/>
          <w:b w:val="0"/>
          <w:bCs w:val="0"/>
          <w:color w:val="000000"/>
          <w:kern w:val="0"/>
          <w:sz w:val="24"/>
          <w:szCs w:val="24"/>
          <w:lang w:val="en-US" w:eastAsia="zh-CN" w:bidi="ar"/>
        </w:rPr>
        <w:t>；</w:t>
      </w:r>
    </w:p>
    <w:p w14:paraId="59663133">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b、第1级RO 650G*1支</w:t>
      </w:r>
      <w:r>
        <w:rPr>
          <w:rFonts w:hint="eastAsia" w:asciiTheme="minorEastAsia" w:hAnsiTheme="minorEastAsia" w:cstheme="minorEastAsia"/>
          <w:b w:val="0"/>
          <w:bCs w:val="0"/>
          <w:color w:val="000000"/>
          <w:kern w:val="0"/>
          <w:sz w:val="24"/>
          <w:szCs w:val="24"/>
          <w:lang w:val="en-US" w:eastAsia="zh-CN" w:bidi="ar"/>
        </w:rPr>
        <w:t>；</w:t>
      </w:r>
    </w:p>
    <w:p w14:paraId="4B3C51DC">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C、第2级 RO 650G*1支；</w:t>
      </w:r>
    </w:p>
    <w:p w14:paraId="7D5C44F2">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d、纯化柱滤芯4支；</w:t>
      </w:r>
    </w:p>
    <w:p w14:paraId="4B17059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2、超纯水电导率：≤0.1μs/cm</w:t>
      </w:r>
      <w:r>
        <w:rPr>
          <w:rFonts w:hint="eastAsia" w:asciiTheme="minorEastAsia" w:hAnsiTheme="minorEastAsia" w:cstheme="minorEastAsia"/>
          <w:b w:val="0"/>
          <w:bCs w:val="0"/>
          <w:color w:val="000000"/>
          <w:kern w:val="0"/>
          <w:sz w:val="24"/>
          <w:szCs w:val="24"/>
          <w:lang w:val="en-US" w:eastAsia="zh-CN" w:bidi="ar"/>
        </w:rPr>
        <w:t>；</w:t>
      </w:r>
    </w:p>
    <w:p w14:paraId="7597B346">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3、超纯水电阻率：15~18MΩ</w:t>
      </w:r>
      <w:r>
        <w:rPr>
          <w:rFonts w:hint="eastAsia" w:asciiTheme="minorEastAsia" w:hAnsiTheme="minorEastAsia" w:cstheme="minorEastAsia"/>
          <w:b w:val="0"/>
          <w:bCs w:val="0"/>
          <w:color w:val="000000"/>
          <w:kern w:val="0"/>
          <w:sz w:val="24"/>
          <w:szCs w:val="24"/>
          <w:lang w:val="en-US" w:eastAsia="zh-CN" w:bidi="ar"/>
        </w:rPr>
        <w:t>；</w:t>
      </w:r>
    </w:p>
    <w:p w14:paraId="0479C532">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4、电压/功率：220V~200W </w:t>
      </w:r>
      <w:r>
        <w:rPr>
          <w:rFonts w:hint="eastAsia" w:asciiTheme="minorEastAsia" w:hAnsiTheme="minorEastAsia" w:cstheme="minorEastAsia"/>
          <w:b w:val="0"/>
          <w:bCs w:val="0"/>
          <w:color w:val="000000"/>
          <w:kern w:val="0"/>
          <w:sz w:val="24"/>
          <w:szCs w:val="24"/>
          <w:lang w:val="en-US" w:eastAsia="zh-CN" w:bidi="ar"/>
        </w:rPr>
        <w:t>；</w:t>
      </w:r>
    </w:p>
    <w:p w14:paraId="42D858C4">
      <w:pPr>
        <w:keepNext w:val="0"/>
        <w:keepLines w:val="0"/>
        <w:pageBreakBefore w:val="0"/>
        <w:widowControl/>
        <w:suppressLineNumbers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
        </w:rPr>
        <w:t>5、设备尺寸：≤宽 59cm*深 41cm*高 145 cm</w:t>
      </w:r>
      <w:r>
        <w:rPr>
          <w:rFonts w:hint="eastAsia" w:asciiTheme="minorEastAsia" w:hAnsiTheme="minorEastAsia" w:cstheme="minorEastAsia"/>
          <w:b w:val="0"/>
          <w:bCs w:val="0"/>
          <w:color w:val="000000"/>
          <w:kern w:val="0"/>
          <w:sz w:val="24"/>
          <w:szCs w:val="24"/>
          <w:lang w:val="en-US" w:eastAsia="zh-CN" w:bidi="ar"/>
        </w:rPr>
        <w:t>；</w:t>
      </w:r>
    </w:p>
    <w:p w14:paraId="4C8487B8">
      <w:pPr>
        <w:keepNext w:val="0"/>
        <w:keepLines w:val="0"/>
        <w:pageBreakBefore w:val="0"/>
        <w:widowControl/>
        <w:suppressLineNumbers w:val="0"/>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bidi="ar"/>
        </w:rPr>
      </w:pPr>
    </w:p>
    <w:p w14:paraId="323F2776">
      <w:pPr>
        <w:keepNext w:val="0"/>
        <w:keepLines w:val="0"/>
        <w:pageBreakBefore w:val="0"/>
        <w:widowControl/>
        <w:suppressLineNumbers w:val="0"/>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（四）试剂冷藏冰柜</w:t>
      </w:r>
    </w:p>
    <w:p w14:paraId="23D959D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color w:val="000000"/>
          <w:kern w:val="0"/>
          <w:sz w:val="24"/>
          <w:szCs w:val="24"/>
          <w:lang w:val="en-US" w:eastAsia="zh-CN" w:bidi="ar"/>
        </w:rPr>
        <w:t>1、应用范围:适用于药房、制药厂、医院、卫生所、科研院所、疾病预防控制中心等行业机构,用于储存药品、试剂、疫苗、生物制品等，篮筐个数≥4个。</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w:t>
      </w:r>
      <w:r>
        <w:rPr>
          <w:rFonts w:hint="eastAsia" w:asciiTheme="minorEastAsia" w:hAnsiTheme="minorEastAsia" w:eastAsiaTheme="minorEastAsia" w:cstheme="minorEastAsia"/>
          <w:kern w:val="0"/>
          <w:sz w:val="24"/>
          <w:szCs w:val="24"/>
        </w:rPr>
        <w:t>产品特点</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2.1</w:t>
      </w:r>
      <w:r>
        <w:rPr>
          <w:rFonts w:hint="eastAsia" w:asciiTheme="minorEastAsia" w:hAnsiTheme="minorEastAsia" w:eastAsiaTheme="minorEastAsia" w:cstheme="minorEastAsia"/>
          <w:kern w:val="0"/>
          <w:sz w:val="24"/>
          <w:szCs w:val="24"/>
        </w:rPr>
        <w:t>温度控制系统:LED显示屏，显示精度高达0.1C,设有密码保护防止随意调</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整。</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 xml:space="preserve">   2.2、</w:t>
      </w:r>
      <w:r>
        <w:rPr>
          <w:rFonts w:hint="eastAsia" w:asciiTheme="minorEastAsia" w:hAnsiTheme="minorEastAsia" w:eastAsiaTheme="minorEastAsia" w:cstheme="minorEastAsia"/>
          <w:kern w:val="0"/>
          <w:sz w:val="24"/>
          <w:szCs w:val="24"/>
        </w:rPr>
        <w:t>强制风冷系统，箱内温度恒定控制在2~8C。</w:t>
      </w:r>
    </w:p>
    <w:p w14:paraId="6C3E891B">
      <w:pPr>
        <w:keepNext w:val="0"/>
        <w:keepLines w:val="0"/>
        <w:pageBreakBefore w:val="0"/>
        <w:widowControl/>
        <w:kinsoku/>
        <w:wordWrap/>
        <w:overflowPunct/>
        <w:topLinePunct w:val="0"/>
        <w:autoSpaceDE/>
        <w:autoSpaceDN/>
        <w:bidi w:val="0"/>
        <w:adjustRightInd/>
        <w:snapToGrid/>
        <w:spacing w:before="75" w:after="75" w:line="240" w:lineRule="auto"/>
        <w:ind w:left="479" w:leftChars="228" w:firstLine="0" w:firstLineChars="0"/>
        <w:jc w:val="both"/>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安全控制系统:</w:t>
      </w:r>
    </w:p>
    <w:p w14:paraId="0D6FBB2C">
      <w:pPr>
        <w:keepNext w:val="0"/>
        <w:keepLines w:val="0"/>
        <w:pageBreakBefore w:val="0"/>
        <w:widowControl/>
        <w:kinsoku/>
        <w:wordWrap/>
        <w:overflowPunct/>
        <w:topLinePunct w:val="0"/>
        <w:autoSpaceDE/>
        <w:autoSpaceDN/>
        <w:bidi w:val="0"/>
        <w:adjustRightInd/>
        <w:snapToGrid/>
        <w:spacing w:before="75" w:after="75" w:line="240" w:lineRule="auto"/>
        <w:ind w:left="479" w:leftChars="228" w:firstLine="0" w:firstLineChars="0"/>
        <w:jc w:val="both"/>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多种故障报警:高低温报警、开门报警、传感器故障报警</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三种报警方式:声音蜂鸣报警、灯光闪烁报警</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多重保护功能:开机延时、停机间隔等。</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制冷系统:</w:t>
      </w:r>
      <w:r>
        <w:rPr>
          <w:rFonts w:hint="eastAsia" w:asciiTheme="minorEastAsia" w:hAnsiTheme="minorEastAsia" w:eastAsiaTheme="minorEastAsia" w:cstheme="minorEastAsia"/>
          <w:kern w:val="0"/>
          <w:sz w:val="24"/>
          <w:szCs w:val="24"/>
          <w:lang w:val="en-US" w:eastAsia="zh-CN"/>
        </w:rPr>
        <w:t>采用</w:t>
      </w:r>
      <w:r>
        <w:rPr>
          <w:rFonts w:hint="eastAsia" w:asciiTheme="minorEastAsia" w:hAnsiTheme="minorEastAsia" w:eastAsiaTheme="minorEastAsia" w:cstheme="minorEastAsia"/>
          <w:kern w:val="0"/>
          <w:sz w:val="24"/>
          <w:szCs w:val="24"/>
        </w:rPr>
        <w:t>无氟制冷剂。</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设计</w:t>
      </w:r>
      <w:r>
        <w:rPr>
          <w:rFonts w:hint="eastAsia" w:asciiTheme="minorEastAsia" w:hAnsiTheme="minorEastAsia" w:eastAsiaTheme="minorEastAsia" w:cstheme="minorEastAsia"/>
          <w:kern w:val="0"/>
          <w:sz w:val="24"/>
          <w:szCs w:val="24"/>
          <w:lang w:val="en-US" w:eastAsia="zh-CN"/>
        </w:rPr>
        <w:t>特点</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安全门锁设计</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宽电压带设计，适合187~242V电压下使用</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离线镀膜玻璃门，防止门体凝露</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 xml:space="preserve"> LED照明灯</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配备温度测试孔，便于检测箱内温度</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br w:type="textWrapping"/>
      </w:r>
      <w:r>
        <w:rPr>
          <w:rFonts w:hint="eastAsia" w:asciiTheme="minorEastAsia" w:hAnsiTheme="minorEastAsia" w:eastAsiaTheme="minorEastAsia" w:cstheme="minorEastAsia"/>
          <w:bCs/>
          <w:color w:val="auto"/>
          <w:kern w:val="0"/>
          <w:sz w:val="24"/>
          <w:szCs w:val="24"/>
          <w:highlight w:val="none"/>
          <w:lang w:val="en-US" w:eastAsia="zh-CN"/>
        </w:rPr>
        <w:t>（5）多层可移动式搁架，高度可自由调节；</w:t>
      </w:r>
      <w:r>
        <w:rPr>
          <w:rFonts w:hint="eastAsia" w:asciiTheme="minorEastAsia" w:hAnsiTheme="minorEastAsia" w:eastAsiaTheme="minorEastAsia" w:cstheme="minorEastAsia"/>
          <w:bCs/>
          <w:color w:val="auto"/>
          <w:kern w:val="0"/>
          <w:sz w:val="24"/>
          <w:szCs w:val="24"/>
          <w:highlight w:val="none"/>
          <w:lang w:val="en-US" w:eastAsia="zh-CN"/>
        </w:rPr>
        <w:br w:type="textWrapping"/>
      </w:r>
      <w:r>
        <w:rPr>
          <w:rFonts w:hint="eastAsia" w:asciiTheme="minorEastAsia" w:hAnsiTheme="minorEastAsia" w:eastAsiaTheme="minorEastAsia" w:cstheme="minorEastAsia"/>
          <w:bCs/>
          <w:color w:val="auto"/>
          <w:kern w:val="0"/>
          <w:sz w:val="24"/>
          <w:szCs w:val="24"/>
          <w:highlight w:val="none"/>
          <w:lang w:val="en-US" w:eastAsia="zh-CN"/>
        </w:rPr>
        <w:t>（6）脚轮设计，带底脚螺钉；</w:t>
      </w:r>
      <w:r>
        <w:rPr>
          <w:rFonts w:hint="eastAsia" w:asciiTheme="minorEastAsia" w:hAnsiTheme="minorEastAsia" w:eastAsiaTheme="minorEastAsia" w:cstheme="minorEastAsia"/>
          <w:bCs/>
          <w:color w:val="auto"/>
          <w:kern w:val="0"/>
          <w:sz w:val="24"/>
          <w:szCs w:val="24"/>
          <w:highlight w:val="none"/>
          <w:lang w:val="en-US" w:eastAsia="zh-CN"/>
        </w:rPr>
        <w:br w:type="textWrapping"/>
      </w:r>
      <w:r>
        <w:rPr>
          <w:rFonts w:hint="eastAsia" w:asciiTheme="minorEastAsia" w:hAnsiTheme="minorEastAsia" w:eastAsiaTheme="minorEastAsia" w:cstheme="minorEastAsia"/>
          <w:bCs/>
          <w:color w:val="auto"/>
          <w:kern w:val="0"/>
          <w:sz w:val="24"/>
          <w:szCs w:val="24"/>
          <w:highlight w:val="none"/>
          <w:lang w:val="en-US" w:eastAsia="zh-CN"/>
        </w:rPr>
        <w:t>（7）产品无霜设计，冷凝水自动蒸发。</w:t>
      </w:r>
    </w:p>
    <w:p w14:paraId="70294837">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both"/>
        <w:textAlignment w:val="auto"/>
        <w:rPr>
          <w:rFonts w:hint="eastAsia" w:asciiTheme="minorEastAsia" w:hAnsiTheme="minorEastAsia" w:eastAsiaTheme="minorEastAsia" w:cstheme="minorEastAsia"/>
          <w:b/>
          <w:bCs w:val="0"/>
          <w:color w:val="auto"/>
          <w:kern w:val="0"/>
          <w:sz w:val="24"/>
          <w:szCs w:val="24"/>
          <w:highlight w:val="none"/>
          <w:lang w:val="en-US" w:eastAsia="zh-CN"/>
        </w:rPr>
      </w:pPr>
    </w:p>
    <w:p w14:paraId="4740F165">
      <w:pPr>
        <w:keepNext w:val="0"/>
        <w:keepLines w:val="0"/>
        <w:pageBreakBefore w:val="0"/>
        <w:widowControl/>
        <w:kinsoku/>
        <w:wordWrap/>
        <w:overflowPunct/>
        <w:topLinePunct w:val="0"/>
        <w:autoSpaceDE/>
        <w:autoSpaceDN/>
        <w:bidi w:val="0"/>
        <w:adjustRightInd/>
        <w:snapToGrid/>
        <w:spacing w:before="75" w:after="75" w:line="240" w:lineRule="auto"/>
        <w:ind w:firstLine="482" w:firstLineChars="200"/>
        <w:jc w:val="both"/>
        <w:textAlignment w:val="auto"/>
        <w:rPr>
          <w:rFonts w:hint="eastAsia" w:asciiTheme="minorEastAsia" w:hAnsiTheme="minorEastAsia" w:eastAsiaTheme="minorEastAsia" w:cstheme="minorEastAsia"/>
          <w:b/>
          <w:bCs w:val="0"/>
          <w:color w:val="auto"/>
          <w:kern w:val="0"/>
          <w:sz w:val="24"/>
          <w:szCs w:val="24"/>
          <w:highlight w:val="none"/>
          <w:lang w:val="en-US" w:eastAsia="zh-CN"/>
        </w:rPr>
      </w:pPr>
      <w:r>
        <w:rPr>
          <w:rFonts w:hint="eastAsia" w:asciiTheme="minorEastAsia" w:hAnsiTheme="minorEastAsia" w:eastAsiaTheme="minorEastAsia" w:cstheme="minorEastAsia"/>
          <w:b/>
          <w:bCs w:val="0"/>
          <w:color w:val="auto"/>
          <w:kern w:val="0"/>
          <w:sz w:val="24"/>
          <w:szCs w:val="24"/>
          <w:highlight w:val="none"/>
          <w:lang w:val="en-US" w:eastAsia="zh-CN"/>
        </w:rPr>
        <w:t>（五）高速低温离心机</w:t>
      </w:r>
    </w:p>
    <w:p w14:paraId="349BBA7D">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rPr>
        <w:t>仪器特点：</w:t>
      </w:r>
    </w:p>
    <w:p w14:paraId="24A459F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1</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交流变频电机直接驱动</w:t>
      </w:r>
      <w:r>
        <w:rPr>
          <w:rFonts w:hint="eastAsia" w:asciiTheme="minorEastAsia" w:hAnsiTheme="minorEastAsia" w:eastAsiaTheme="minorEastAsia" w:cstheme="minorEastAsia"/>
          <w:bCs/>
          <w:color w:val="auto"/>
          <w:kern w:val="0"/>
          <w:sz w:val="24"/>
          <w:szCs w:val="24"/>
          <w:highlight w:val="none"/>
          <w:lang w:eastAsia="zh-CN"/>
        </w:rPr>
        <w:t>；</w:t>
      </w:r>
    </w:p>
    <w:p w14:paraId="54CCE08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2</w:t>
      </w:r>
      <w:r>
        <w:rPr>
          <w:rFonts w:hint="eastAsia" w:asciiTheme="minorEastAsia" w:hAnsiTheme="minorEastAsia" w:eastAsiaTheme="minorEastAsia" w:cstheme="minorEastAsia"/>
          <w:bCs/>
          <w:color w:val="auto"/>
          <w:kern w:val="0"/>
          <w:sz w:val="24"/>
          <w:szCs w:val="24"/>
          <w:highlight w:val="none"/>
          <w:lang w:eastAsia="zh-CN"/>
        </w:rPr>
        <w:t>）采用</w:t>
      </w:r>
      <w:r>
        <w:rPr>
          <w:rFonts w:hint="eastAsia" w:asciiTheme="minorEastAsia" w:hAnsiTheme="minorEastAsia" w:eastAsiaTheme="minorEastAsia" w:cstheme="minorEastAsia"/>
          <w:bCs/>
          <w:color w:val="auto"/>
          <w:kern w:val="0"/>
          <w:sz w:val="24"/>
          <w:szCs w:val="24"/>
          <w:highlight w:val="none"/>
        </w:rPr>
        <w:t>高效能环保制冷系统</w:t>
      </w:r>
      <w:r>
        <w:rPr>
          <w:rFonts w:hint="eastAsia" w:asciiTheme="minorEastAsia" w:hAnsiTheme="minorEastAsia" w:eastAsiaTheme="minorEastAsia" w:cstheme="minorEastAsia"/>
          <w:bCs/>
          <w:color w:val="auto"/>
          <w:kern w:val="0"/>
          <w:sz w:val="24"/>
          <w:szCs w:val="24"/>
          <w:highlight w:val="none"/>
          <w:lang w:eastAsia="zh-CN"/>
        </w:rPr>
        <w:t>；</w:t>
      </w:r>
    </w:p>
    <w:p w14:paraId="4891AD76">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3</w:t>
      </w:r>
      <w:r>
        <w:rPr>
          <w:rFonts w:hint="eastAsia" w:asciiTheme="minorEastAsia" w:hAnsiTheme="minorEastAsia" w:eastAsiaTheme="minorEastAsia" w:cstheme="minorEastAsia"/>
          <w:bCs/>
          <w:color w:val="auto"/>
          <w:kern w:val="0"/>
          <w:sz w:val="24"/>
          <w:szCs w:val="24"/>
          <w:highlight w:val="none"/>
          <w:lang w:eastAsia="zh-CN"/>
        </w:rPr>
        <w:t>）最高转速运行噪音低于</w:t>
      </w:r>
      <w:r>
        <w:rPr>
          <w:rFonts w:hint="eastAsia" w:asciiTheme="minorEastAsia" w:hAnsiTheme="minorEastAsia" w:eastAsiaTheme="minorEastAsia" w:cstheme="minorEastAsia"/>
          <w:bCs/>
          <w:color w:val="auto"/>
          <w:kern w:val="0"/>
          <w:sz w:val="24"/>
          <w:szCs w:val="24"/>
          <w:highlight w:val="none"/>
          <w:lang w:val="en-US" w:eastAsia="zh-CN"/>
        </w:rPr>
        <w:t>58</w:t>
      </w:r>
      <w:r>
        <w:rPr>
          <w:rFonts w:hint="eastAsia" w:asciiTheme="minorEastAsia" w:hAnsiTheme="minorEastAsia" w:eastAsiaTheme="minorEastAsia" w:cstheme="minorEastAsia"/>
          <w:bCs/>
          <w:color w:val="auto"/>
          <w:kern w:val="0"/>
          <w:sz w:val="24"/>
          <w:szCs w:val="24"/>
          <w:highlight w:val="none"/>
        </w:rPr>
        <w:t>分贝。</w:t>
      </w:r>
    </w:p>
    <w:p w14:paraId="56654F37">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4</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门盖机身双层密封圈</w:t>
      </w:r>
      <w:r>
        <w:rPr>
          <w:rFonts w:hint="eastAsia" w:asciiTheme="minorEastAsia" w:hAnsiTheme="minorEastAsia" w:eastAsiaTheme="minorEastAsia" w:cstheme="minorEastAsia"/>
          <w:bCs/>
          <w:color w:val="auto"/>
          <w:kern w:val="0"/>
          <w:sz w:val="24"/>
          <w:szCs w:val="24"/>
          <w:highlight w:val="none"/>
          <w:lang w:eastAsia="zh-CN"/>
        </w:rPr>
        <w:t>；</w:t>
      </w:r>
    </w:p>
    <w:p w14:paraId="5D1778C3">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5</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微机控制，彩色屏幕显示，程序可编可存，转速，离心力，时间可同时显示。</w:t>
      </w:r>
    </w:p>
    <w:p w14:paraId="0B8EC412">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6</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三级阻尼减震，≥10种升降速曲线，≥30种自由程序可</w:t>
      </w:r>
      <w:r>
        <w:rPr>
          <w:rFonts w:hint="eastAsia" w:asciiTheme="minorEastAsia" w:hAnsiTheme="minorEastAsia" w:eastAsiaTheme="minorEastAsia" w:cstheme="minorEastAsia"/>
          <w:bCs/>
          <w:color w:val="auto"/>
          <w:kern w:val="0"/>
          <w:sz w:val="24"/>
          <w:szCs w:val="24"/>
          <w:highlight w:val="none"/>
          <w:lang w:val="en-US" w:eastAsia="zh-CN"/>
        </w:rPr>
        <w:t>编</w:t>
      </w:r>
      <w:r>
        <w:rPr>
          <w:rFonts w:hint="eastAsia" w:asciiTheme="minorEastAsia" w:hAnsiTheme="minorEastAsia" w:eastAsiaTheme="minorEastAsia" w:cstheme="minorEastAsia"/>
          <w:bCs/>
          <w:color w:val="auto"/>
          <w:kern w:val="0"/>
          <w:sz w:val="24"/>
          <w:szCs w:val="24"/>
          <w:highlight w:val="none"/>
        </w:rPr>
        <w:t>可存,可满足不同实验需求。</w:t>
      </w:r>
    </w:p>
    <w:p w14:paraId="68258A6E">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7</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设有超速、超温，电子安全门锁等多级保护功能</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rPr>
        <w:t xml:space="preserve"> </w:t>
      </w:r>
    </w:p>
    <w:p w14:paraId="10C4EB94">
      <w:pPr>
        <w:keepNext w:val="0"/>
        <w:keepLines w:val="0"/>
        <w:pageBreakBefore w:val="0"/>
        <w:widowControl/>
        <w:kinsoku/>
        <w:wordWrap/>
        <w:overflowPunct/>
        <w:topLinePunct w:val="0"/>
        <w:autoSpaceDE/>
        <w:autoSpaceDN/>
        <w:bidi w:val="0"/>
        <w:adjustRightInd/>
        <w:snapToGrid/>
        <w:spacing w:before="75" w:after="75" w:line="240" w:lineRule="auto"/>
        <w:ind w:firstLine="480" w:firstLineChars="200"/>
        <w:jc w:val="both"/>
        <w:textAlignment w:val="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2、主机参数：</w:t>
      </w:r>
    </w:p>
    <w:p w14:paraId="48C75737">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最大转速</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color w:val="auto"/>
          <w:kern w:val="2"/>
          <w:sz w:val="24"/>
          <w:szCs w:val="24"/>
        </w:rPr>
        <w:t xml:space="preserve">16500r/min    </w:t>
      </w:r>
    </w:p>
    <w:p w14:paraId="586467A5">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最大离心</w:t>
      </w:r>
      <w:r>
        <w:rPr>
          <w:rFonts w:hint="eastAsia" w:asciiTheme="minorEastAsia" w:hAnsiTheme="minorEastAsia" w:eastAsiaTheme="minorEastAsia" w:cstheme="minorEastAsia"/>
          <w:color w:val="auto"/>
          <w:kern w:val="2"/>
          <w:sz w:val="24"/>
          <w:szCs w:val="24"/>
          <w:lang w:eastAsia="zh-CN"/>
        </w:rPr>
        <w:t>力：</w:t>
      </w:r>
      <w:r>
        <w:rPr>
          <w:rFonts w:hint="eastAsia" w:asciiTheme="minorEastAsia" w:hAnsiTheme="minorEastAsia" w:eastAsiaTheme="minorEastAsia" w:cstheme="minorEastAsia"/>
          <w:color w:val="auto"/>
          <w:kern w:val="2"/>
          <w:sz w:val="24"/>
          <w:szCs w:val="24"/>
          <w:lang w:val="en-US" w:eastAsia="zh-CN"/>
        </w:rPr>
        <w:t>≥19480x</w:t>
      </w:r>
      <w:r>
        <w:rPr>
          <w:rFonts w:hint="eastAsia" w:asciiTheme="minorEastAsia" w:hAnsiTheme="minorEastAsia" w:eastAsiaTheme="minorEastAsia" w:cstheme="minorEastAsia"/>
          <w:color w:val="auto"/>
          <w:kern w:val="2"/>
          <w:sz w:val="24"/>
          <w:szCs w:val="24"/>
        </w:rPr>
        <w:t>g  </w:t>
      </w:r>
    </w:p>
    <w:p w14:paraId="12D02BF9">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（3）最大容量：≥4</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100ml</w:t>
      </w:r>
      <w:r>
        <w:rPr>
          <w:rFonts w:hint="eastAsia" w:asciiTheme="minorEastAsia" w:hAnsiTheme="minorEastAsia" w:eastAsiaTheme="minorEastAsia" w:cstheme="minorEastAsia"/>
          <w:color w:val="auto"/>
          <w:kern w:val="2"/>
          <w:sz w:val="24"/>
          <w:szCs w:val="24"/>
        </w:rPr>
        <w:t>  </w:t>
      </w:r>
    </w:p>
    <w:p w14:paraId="5DD35A31">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定时范围</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sz w:val="24"/>
          <w:szCs w:val="24"/>
          <w:u w:val="none"/>
          <w:lang w:val="en-US" w:eastAsia="zh-CN"/>
        </w:rPr>
        <w:t>1s</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9</w:t>
      </w:r>
      <w:r>
        <w:rPr>
          <w:rFonts w:hint="eastAsia" w:asciiTheme="minorEastAsia" w:hAnsiTheme="minorEastAsia" w:eastAsiaTheme="minorEastAsia" w:cstheme="minorEastAsia"/>
          <w:color w:val="auto"/>
          <w:sz w:val="24"/>
          <w:szCs w:val="24"/>
          <w:u w:val="none"/>
        </w:rPr>
        <w:t>9min</w:t>
      </w:r>
      <w:r>
        <w:rPr>
          <w:rFonts w:hint="eastAsia" w:asciiTheme="minorEastAsia" w:hAnsiTheme="minorEastAsia" w:eastAsiaTheme="minorEastAsia" w:cstheme="minorEastAsia"/>
          <w:color w:val="auto"/>
          <w:kern w:val="2"/>
          <w:sz w:val="24"/>
          <w:szCs w:val="24"/>
        </w:rPr>
        <w:t xml:space="preserve"> </w:t>
      </w:r>
    </w:p>
    <w:p w14:paraId="2EA26EC8">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整机噪音</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&lt;58dB </w:t>
      </w:r>
    </w:p>
    <w:p w14:paraId="7839ABD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转速精度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rPr>
        <w:t xml:space="preserve">0r/min </w:t>
      </w:r>
    </w:p>
    <w:p w14:paraId="333064D9">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7</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温控范围</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-20℃～+40℃ </w:t>
      </w:r>
    </w:p>
    <w:p w14:paraId="7CEAA154">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8</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温控精度</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 xml:space="preserve">±1℃ </w:t>
      </w:r>
    </w:p>
    <w:p w14:paraId="299AEF1B">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9</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电    源</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AC220V  50H</w:t>
      </w:r>
      <w:r>
        <w:rPr>
          <w:rFonts w:hint="eastAsia" w:asciiTheme="minorEastAsia" w:hAnsiTheme="minorEastAsia" w:eastAsiaTheme="minorEastAsia" w:cstheme="minorEastAsia"/>
          <w:color w:val="auto"/>
          <w:kern w:val="2"/>
          <w:sz w:val="24"/>
          <w:szCs w:val="24"/>
          <w:lang w:val="en-US" w:eastAsia="zh-CN"/>
        </w:rPr>
        <w:t>z</w:t>
      </w:r>
      <w:r>
        <w:rPr>
          <w:rFonts w:hint="eastAsia" w:asciiTheme="minorEastAsia" w:hAnsiTheme="minorEastAsia" w:eastAsiaTheme="minorEastAsia" w:cstheme="minorEastAsia"/>
          <w:color w:val="auto"/>
          <w:kern w:val="2"/>
          <w:sz w:val="24"/>
          <w:szCs w:val="24"/>
        </w:rPr>
        <w:t>　1</w:t>
      </w:r>
      <w:r>
        <w:rPr>
          <w:rFonts w:hint="eastAsia" w:asciiTheme="minorEastAsia" w:hAnsiTheme="minorEastAsia" w:eastAsiaTheme="minorEastAsia" w:cstheme="minorEastAsia"/>
          <w:color w:val="auto"/>
          <w:kern w:val="2"/>
          <w:sz w:val="24"/>
          <w:szCs w:val="24"/>
          <w:lang w:val="en-US" w:eastAsia="zh-CN"/>
        </w:rPr>
        <w:t>0</w:t>
      </w:r>
      <w:r>
        <w:rPr>
          <w:rFonts w:hint="eastAsia" w:asciiTheme="minorEastAsia" w:hAnsiTheme="minorEastAsia" w:eastAsiaTheme="minorEastAsia" w:cstheme="minorEastAsia"/>
          <w:color w:val="auto"/>
          <w:kern w:val="2"/>
          <w:sz w:val="24"/>
          <w:szCs w:val="24"/>
        </w:rPr>
        <w:t xml:space="preserve">A </w:t>
      </w:r>
    </w:p>
    <w:p w14:paraId="260099A0">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10</w:t>
      </w:r>
      <w:r>
        <w:rPr>
          <w:rFonts w:hint="eastAsia" w:asciiTheme="minorEastAsia" w:hAnsiTheme="minorEastAsia" w:eastAsiaTheme="minorEastAsia" w:cstheme="minorEastAsia"/>
          <w:color w:val="auto"/>
          <w:kern w:val="2"/>
          <w:sz w:val="24"/>
          <w:szCs w:val="24"/>
          <w:lang w:eastAsia="zh-CN"/>
        </w:rPr>
        <w:t>）整机功率：≤</w:t>
      </w:r>
      <w:r>
        <w:rPr>
          <w:rFonts w:hint="eastAsia" w:asciiTheme="minorEastAsia" w:hAnsiTheme="minorEastAsia" w:eastAsiaTheme="minorEastAsia" w:cstheme="minorEastAsia"/>
          <w:color w:val="auto"/>
          <w:kern w:val="2"/>
          <w:sz w:val="24"/>
          <w:szCs w:val="24"/>
          <w:lang w:val="en-US" w:eastAsia="zh-CN"/>
        </w:rPr>
        <w:t>880W</w:t>
      </w:r>
    </w:p>
    <w:p w14:paraId="18CE3941">
      <w:pPr>
        <w:widowControl/>
        <w:spacing w:before="75" w:after="75" w:line="24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3、适配转子：</w:t>
      </w:r>
    </w:p>
    <w:tbl>
      <w:tblPr>
        <w:tblStyle w:val="14"/>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63"/>
        <w:gridCol w:w="2496"/>
        <w:gridCol w:w="1608"/>
        <w:gridCol w:w="1620"/>
      </w:tblGrid>
      <w:tr w14:paraId="6AF6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43" w:type="dxa"/>
            <w:vAlign w:val="center"/>
          </w:tcPr>
          <w:p w14:paraId="176F48D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序号</w:t>
            </w:r>
          </w:p>
        </w:tc>
        <w:tc>
          <w:tcPr>
            <w:tcW w:w="1863" w:type="dxa"/>
            <w:vAlign w:val="center"/>
          </w:tcPr>
          <w:p w14:paraId="14FAF4F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名称</w:t>
            </w:r>
          </w:p>
        </w:tc>
        <w:tc>
          <w:tcPr>
            <w:tcW w:w="2496" w:type="dxa"/>
            <w:vAlign w:val="center"/>
          </w:tcPr>
          <w:p w14:paraId="26E04B3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容量</w:t>
            </w:r>
          </w:p>
        </w:tc>
        <w:tc>
          <w:tcPr>
            <w:tcW w:w="1608" w:type="dxa"/>
            <w:vAlign w:val="center"/>
          </w:tcPr>
          <w:p w14:paraId="7E4D519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转速</w:t>
            </w:r>
          </w:p>
        </w:tc>
        <w:tc>
          <w:tcPr>
            <w:tcW w:w="1620" w:type="dxa"/>
            <w:vAlign w:val="center"/>
          </w:tcPr>
          <w:p w14:paraId="17BCCC7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离心力</w:t>
            </w:r>
          </w:p>
        </w:tc>
      </w:tr>
      <w:tr w14:paraId="53CF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3" w:type="dxa"/>
            <w:vMerge w:val="restart"/>
            <w:vAlign w:val="center"/>
          </w:tcPr>
          <w:p w14:paraId="5F2AB45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w:t>
            </w:r>
          </w:p>
        </w:tc>
        <w:tc>
          <w:tcPr>
            <w:tcW w:w="1863" w:type="dxa"/>
            <w:vAlign w:val="center"/>
          </w:tcPr>
          <w:p w14:paraId="3463026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00E3A18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12×1.5-2.2ml</w:t>
            </w:r>
          </w:p>
        </w:tc>
        <w:tc>
          <w:tcPr>
            <w:tcW w:w="1608" w:type="dxa"/>
            <w:vMerge w:val="restart"/>
            <w:vAlign w:val="center"/>
          </w:tcPr>
          <w:p w14:paraId="292D2E3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16500r/min</w:t>
            </w:r>
          </w:p>
        </w:tc>
        <w:tc>
          <w:tcPr>
            <w:tcW w:w="1620" w:type="dxa"/>
            <w:vMerge w:val="restart"/>
            <w:vAlign w:val="center"/>
          </w:tcPr>
          <w:p w14:paraId="0AE731F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19176xg</w:t>
            </w:r>
          </w:p>
        </w:tc>
      </w:tr>
      <w:tr w14:paraId="5C5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3" w:type="dxa"/>
            <w:vMerge w:val="continue"/>
            <w:vAlign w:val="center"/>
          </w:tcPr>
          <w:p w14:paraId="2A22B01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1866CA4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2F32774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12×0.5ml</w:t>
            </w:r>
          </w:p>
        </w:tc>
        <w:tc>
          <w:tcPr>
            <w:tcW w:w="1608" w:type="dxa"/>
            <w:vMerge w:val="continue"/>
            <w:vAlign w:val="center"/>
          </w:tcPr>
          <w:p w14:paraId="579B865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A824DC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3FD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3" w:type="dxa"/>
            <w:vMerge w:val="continue"/>
            <w:vAlign w:val="center"/>
          </w:tcPr>
          <w:p w14:paraId="043F0E8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06EBB8D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2811B1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12×0.2ml</w:t>
            </w:r>
          </w:p>
        </w:tc>
        <w:tc>
          <w:tcPr>
            <w:tcW w:w="1608" w:type="dxa"/>
            <w:vMerge w:val="continue"/>
            <w:vAlign w:val="center"/>
          </w:tcPr>
          <w:p w14:paraId="08F6364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FF922F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0E0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43" w:type="dxa"/>
            <w:vMerge w:val="restart"/>
            <w:vAlign w:val="center"/>
          </w:tcPr>
          <w:p w14:paraId="11A9614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w:t>
            </w:r>
          </w:p>
        </w:tc>
        <w:tc>
          <w:tcPr>
            <w:tcW w:w="1863" w:type="dxa"/>
            <w:vAlign w:val="center"/>
          </w:tcPr>
          <w:p w14:paraId="1FF414D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700D5F0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12×5ml</w:t>
            </w:r>
          </w:p>
        </w:tc>
        <w:tc>
          <w:tcPr>
            <w:tcW w:w="1608" w:type="dxa"/>
            <w:vMerge w:val="restart"/>
            <w:vAlign w:val="center"/>
          </w:tcPr>
          <w:p w14:paraId="1FFA383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16500r/min</w:t>
            </w:r>
          </w:p>
        </w:tc>
        <w:tc>
          <w:tcPr>
            <w:tcW w:w="1620" w:type="dxa"/>
            <w:vMerge w:val="restart"/>
            <w:vAlign w:val="center"/>
          </w:tcPr>
          <w:p w14:paraId="1C243A9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19480xg</w:t>
            </w:r>
          </w:p>
        </w:tc>
      </w:tr>
      <w:tr w14:paraId="7B3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43" w:type="dxa"/>
            <w:vMerge w:val="continue"/>
            <w:vAlign w:val="center"/>
          </w:tcPr>
          <w:p w14:paraId="0266AD9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6B5D305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55AB16A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12×1.5ml</w:t>
            </w:r>
          </w:p>
        </w:tc>
        <w:tc>
          <w:tcPr>
            <w:tcW w:w="1608" w:type="dxa"/>
            <w:vMerge w:val="continue"/>
            <w:vAlign w:val="center"/>
          </w:tcPr>
          <w:p w14:paraId="72B2D3F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46448D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1A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3" w:type="dxa"/>
            <w:vMerge w:val="restart"/>
            <w:vAlign w:val="center"/>
          </w:tcPr>
          <w:p w14:paraId="110C57D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w:t>
            </w:r>
          </w:p>
        </w:tc>
        <w:tc>
          <w:tcPr>
            <w:tcW w:w="1863" w:type="dxa"/>
            <w:vAlign w:val="center"/>
          </w:tcPr>
          <w:p w14:paraId="6725DA2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3F863D9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12×10ml</w:t>
            </w:r>
          </w:p>
        </w:tc>
        <w:tc>
          <w:tcPr>
            <w:tcW w:w="1608" w:type="dxa"/>
            <w:vMerge w:val="restart"/>
            <w:vAlign w:val="center"/>
          </w:tcPr>
          <w:p w14:paraId="6CEADB2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12000r/min</w:t>
            </w:r>
          </w:p>
        </w:tc>
        <w:tc>
          <w:tcPr>
            <w:tcW w:w="1620" w:type="dxa"/>
            <w:vMerge w:val="restart"/>
            <w:vAlign w:val="center"/>
          </w:tcPr>
          <w:p w14:paraId="3F8DCA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13523xg</w:t>
            </w:r>
          </w:p>
        </w:tc>
      </w:tr>
      <w:tr w14:paraId="044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43" w:type="dxa"/>
            <w:vMerge w:val="continue"/>
            <w:vAlign w:val="center"/>
          </w:tcPr>
          <w:p w14:paraId="466F301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4FE92A9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742EEA2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12×5ml</w:t>
            </w:r>
          </w:p>
        </w:tc>
        <w:tc>
          <w:tcPr>
            <w:tcW w:w="1608" w:type="dxa"/>
            <w:vMerge w:val="continue"/>
            <w:vAlign w:val="center"/>
          </w:tcPr>
          <w:p w14:paraId="362B531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5D16AC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F9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3" w:type="dxa"/>
            <w:vMerge w:val="continue"/>
            <w:vAlign w:val="center"/>
          </w:tcPr>
          <w:p w14:paraId="172CA3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21786E2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628411B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12×1.5ml</w:t>
            </w:r>
          </w:p>
        </w:tc>
        <w:tc>
          <w:tcPr>
            <w:tcW w:w="1608" w:type="dxa"/>
            <w:vMerge w:val="continue"/>
            <w:vAlign w:val="center"/>
          </w:tcPr>
          <w:p w14:paraId="284CC6E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835F98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33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3" w:type="dxa"/>
            <w:vMerge w:val="restart"/>
            <w:vAlign w:val="center"/>
          </w:tcPr>
          <w:p w14:paraId="561A2B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w:t>
            </w:r>
          </w:p>
        </w:tc>
        <w:tc>
          <w:tcPr>
            <w:tcW w:w="1863" w:type="dxa"/>
            <w:vAlign w:val="center"/>
          </w:tcPr>
          <w:p w14:paraId="191ED7B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67F6FFA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24×1.5-2.2ml</w:t>
            </w:r>
          </w:p>
        </w:tc>
        <w:tc>
          <w:tcPr>
            <w:tcW w:w="1608" w:type="dxa"/>
            <w:vMerge w:val="restart"/>
            <w:vAlign w:val="center"/>
          </w:tcPr>
          <w:p w14:paraId="2B657D5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14000r/min</w:t>
            </w:r>
          </w:p>
        </w:tc>
        <w:tc>
          <w:tcPr>
            <w:tcW w:w="1620" w:type="dxa"/>
            <w:vMerge w:val="restart"/>
            <w:vAlign w:val="center"/>
          </w:tcPr>
          <w:p w14:paraId="0FB15D2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19020xg</w:t>
            </w:r>
          </w:p>
        </w:tc>
      </w:tr>
      <w:tr w14:paraId="63A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3" w:type="dxa"/>
            <w:vMerge w:val="continue"/>
            <w:vAlign w:val="center"/>
          </w:tcPr>
          <w:p w14:paraId="31712DC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68D4EB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71754B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24×0.5ml</w:t>
            </w:r>
          </w:p>
        </w:tc>
        <w:tc>
          <w:tcPr>
            <w:tcW w:w="1608" w:type="dxa"/>
            <w:vMerge w:val="continue"/>
            <w:vAlign w:val="center"/>
          </w:tcPr>
          <w:p w14:paraId="678661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194DD7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4C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3" w:type="dxa"/>
            <w:vMerge w:val="continue"/>
            <w:vAlign w:val="center"/>
          </w:tcPr>
          <w:p w14:paraId="71DCA2E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3B5CDE2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4336412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24×0.2ml</w:t>
            </w:r>
          </w:p>
        </w:tc>
        <w:tc>
          <w:tcPr>
            <w:tcW w:w="1608" w:type="dxa"/>
            <w:vMerge w:val="continue"/>
            <w:vAlign w:val="center"/>
          </w:tcPr>
          <w:p w14:paraId="623E436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177B73C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F3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43" w:type="dxa"/>
            <w:vMerge w:val="restart"/>
            <w:vAlign w:val="center"/>
          </w:tcPr>
          <w:p w14:paraId="1D7F65B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w:t>
            </w:r>
          </w:p>
        </w:tc>
        <w:tc>
          <w:tcPr>
            <w:tcW w:w="1863" w:type="dxa"/>
            <w:vAlign w:val="center"/>
          </w:tcPr>
          <w:p w14:paraId="22D4A08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496" w:type="dxa"/>
            <w:vAlign w:val="center"/>
          </w:tcPr>
          <w:p w14:paraId="0662272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36×0.5-0.2ml</w:t>
            </w:r>
          </w:p>
        </w:tc>
        <w:tc>
          <w:tcPr>
            <w:tcW w:w="1608" w:type="dxa"/>
            <w:vMerge w:val="restart"/>
            <w:vAlign w:val="center"/>
          </w:tcPr>
          <w:p w14:paraId="391594A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13000r/min</w:t>
            </w:r>
          </w:p>
        </w:tc>
        <w:tc>
          <w:tcPr>
            <w:tcW w:w="1620" w:type="dxa"/>
            <w:vMerge w:val="restart"/>
            <w:vAlign w:val="center"/>
          </w:tcPr>
          <w:p w14:paraId="02F71A3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15304xg</w:t>
            </w:r>
          </w:p>
        </w:tc>
      </w:tr>
      <w:tr w14:paraId="6C9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3" w:type="dxa"/>
            <w:vMerge w:val="continue"/>
            <w:vAlign w:val="center"/>
          </w:tcPr>
          <w:p w14:paraId="5839CBA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5458B31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652AEA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36×0.5ml</w:t>
            </w:r>
          </w:p>
        </w:tc>
        <w:tc>
          <w:tcPr>
            <w:tcW w:w="1608" w:type="dxa"/>
            <w:vMerge w:val="continue"/>
            <w:vAlign w:val="center"/>
          </w:tcPr>
          <w:p w14:paraId="64C5951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29D69EE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2E24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43" w:type="dxa"/>
            <w:vMerge w:val="continue"/>
            <w:vAlign w:val="center"/>
          </w:tcPr>
          <w:p w14:paraId="4AE1E64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63" w:type="dxa"/>
            <w:vAlign w:val="center"/>
          </w:tcPr>
          <w:p w14:paraId="5D6D0C6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496" w:type="dxa"/>
            <w:vAlign w:val="center"/>
          </w:tcPr>
          <w:p w14:paraId="0A315D3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36×0.2ml</w:t>
            </w:r>
          </w:p>
        </w:tc>
        <w:tc>
          <w:tcPr>
            <w:tcW w:w="1608" w:type="dxa"/>
            <w:vMerge w:val="continue"/>
            <w:vAlign w:val="center"/>
          </w:tcPr>
          <w:p w14:paraId="26D1BAC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FA3E07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bl>
    <w:tbl>
      <w:tblPr>
        <w:tblStyle w:val="14"/>
        <w:tblpPr w:leftFromText="180" w:rightFromText="180" w:vertAnchor="text" w:horzAnchor="page" w:tblpXSpec="center" w:tblpY="26"/>
        <w:tblOverlap w:val="never"/>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40"/>
        <w:gridCol w:w="2520"/>
        <w:gridCol w:w="1608"/>
        <w:gridCol w:w="1620"/>
      </w:tblGrid>
      <w:tr w14:paraId="133C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43" w:type="dxa"/>
            <w:vAlign w:val="center"/>
          </w:tcPr>
          <w:p w14:paraId="18D6C46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w:t>
            </w:r>
          </w:p>
        </w:tc>
        <w:tc>
          <w:tcPr>
            <w:tcW w:w="1840" w:type="dxa"/>
            <w:vAlign w:val="center"/>
          </w:tcPr>
          <w:p w14:paraId="2CC9D32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362D0C0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12×8×0.2ml</w:t>
            </w:r>
          </w:p>
        </w:tc>
        <w:tc>
          <w:tcPr>
            <w:tcW w:w="1608" w:type="dxa"/>
            <w:vAlign w:val="center"/>
          </w:tcPr>
          <w:p w14:paraId="256B1B9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12000r/min</w:t>
            </w:r>
          </w:p>
        </w:tc>
        <w:tc>
          <w:tcPr>
            <w:tcW w:w="1620" w:type="dxa"/>
            <w:vAlign w:val="center"/>
          </w:tcPr>
          <w:p w14:paraId="24E322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16985xg</w:t>
            </w:r>
          </w:p>
        </w:tc>
      </w:tr>
      <w:tr w14:paraId="39E4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43" w:type="dxa"/>
            <w:vMerge w:val="restart"/>
            <w:vAlign w:val="center"/>
          </w:tcPr>
          <w:p w14:paraId="4D53FDA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44232B6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7</w:t>
            </w:r>
          </w:p>
        </w:tc>
        <w:tc>
          <w:tcPr>
            <w:tcW w:w="1840" w:type="dxa"/>
            <w:vAlign w:val="center"/>
          </w:tcPr>
          <w:p w14:paraId="7ABF9F7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6983A76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10×15ml</w:t>
            </w:r>
          </w:p>
        </w:tc>
        <w:tc>
          <w:tcPr>
            <w:tcW w:w="1608" w:type="dxa"/>
            <w:vMerge w:val="restart"/>
            <w:vAlign w:val="center"/>
          </w:tcPr>
          <w:p w14:paraId="0DB2F38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04B3885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11000r/min</w:t>
            </w:r>
          </w:p>
        </w:tc>
        <w:tc>
          <w:tcPr>
            <w:tcW w:w="1620" w:type="dxa"/>
            <w:vMerge w:val="restart"/>
            <w:vAlign w:val="center"/>
          </w:tcPr>
          <w:p w14:paraId="7DAD9C7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556B17F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14069xg</w:t>
            </w:r>
          </w:p>
        </w:tc>
      </w:tr>
      <w:tr w14:paraId="2257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8039FC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197BF42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C11150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10×10ml</w:t>
            </w:r>
          </w:p>
        </w:tc>
        <w:tc>
          <w:tcPr>
            <w:tcW w:w="1608" w:type="dxa"/>
            <w:vMerge w:val="continue"/>
            <w:vAlign w:val="center"/>
          </w:tcPr>
          <w:p w14:paraId="40E078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DE5501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7190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7A66BB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07EA260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C13403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10×5ml</w:t>
            </w:r>
          </w:p>
        </w:tc>
        <w:tc>
          <w:tcPr>
            <w:tcW w:w="1608" w:type="dxa"/>
            <w:vMerge w:val="continue"/>
            <w:vAlign w:val="center"/>
          </w:tcPr>
          <w:p w14:paraId="4141FC8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55F9B4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1AD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restart"/>
            <w:vAlign w:val="center"/>
          </w:tcPr>
          <w:p w14:paraId="1054841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8</w:t>
            </w:r>
          </w:p>
        </w:tc>
        <w:tc>
          <w:tcPr>
            <w:tcW w:w="1840" w:type="dxa"/>
            <w:vAlign w:val="center"/>
          </w:tcPr>
          <w:p w14:paraId="58E5279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3C60143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6×50ml</w:t>
            </w:r>
          </w:p>
        </w:tc>
        <w:tc>
          <w:tcPr>
            <w:tcW w:w="1608" w:type="dxa"/>
            <w:vMerge w:val="restart"/>
            <w:vAlign w:val="center"/>
          </w:tcPr>
          <w:p w14:paraId="55536C3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11000r/min</w:t>
            </w:r>
          </w:p>
        </w:tc>
        <w:tc>
          <w:tcPr>
            <w:tcW w:w="1620" w:type="dxa"/>
            <w:vMerge w:val="restart"/>
            <w:vAlign w:val="center"/>
          </w:tcPr>
          <w:p w14:paraId="43D4818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p w14:paraId="0FDAF92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13122xg</w:t>
            </w:r>
          </w:p>
          <w:p w14:paraId="09E4574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65C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E871B7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2A02A27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76E12B7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6×15ml</w:t>
            </w:r>
          </w:p>
        </w:tc>
        <w:tc>
          <w:tcPr>
            <w:tcW w:w="1608" w:type="dxa"/>
            <w:vMerge w:val="continue"/>
            <w:vAlign w:val="center"/>
          </w:tcPr>
          <w:p w14:paraId="25253CB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CA5CB4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2182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53CF04F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1090A09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66BB7F4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6×10ml</w:t>
            </w:r>
          </w:p>
        </w:tc>
        <w:tc>
          <w:tcPr>
            <w:tcW w:w="1608" w:type="dxa"/>
            <w:vMerge w:val="continue"/>
            <w:vAlign w:val="center"/>
          </w:tcPr>
          <w:p w14:paraId="438C2D4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E5D602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53F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60B1BDF2">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shd w:val="clear" w:color="auto" w:fill="auto"/>
            <w:vAlign w:val="center"/>
          </w:tcPr>
          <w:p w14:paraId="0E5E263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shd w:val="clear" w:color="auto" w:fill="auto"/>
            <w:vAlign w:val="center"/>
          </w:tcPr>
          <w:p w14:paraId="72FDA19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6×5ml</w:t>
            </w:r>
          </w:p>
        </w:tc>
        <w:tc>
          <w:tcPr>
            <w:tcW w:w="1608" w:type="dxa"/>
            <w:vMerge w:val="continue"/>
            <w:vAlign w:val="center"/>
          </w:tcPr>
          <w:p w14:paraId="6D9A51A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3109759B">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406B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7B04B25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AA8CE4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0A82EF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6×1.5ml</w:t>
            </w:r>
          </w:p>
        </w:tc>
        <w:tc>
          <w:tcPr>
            <w:tcW w:w="1608" w:type="dxa"/>
            <w:vMerge w:val="continue"/>
            <w:vAlign w:val="center"/>
          </w:tcPr>
          <w:p w14:paraId="461E4D2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2336732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6D09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restart"/>
            <w:vAlign w:val="center"/>
          </w:tcPr>
          <w:p w14:paraId="4D980BE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9</w:t>
            </w:r>
          </w:p>
        </w:tc>
        <w:tc>
          <w:tcPr>
            <w:tcW w:w="1840" w:type="dxa"/>
            <w:vAlign w:val="center"/>
          </w:tcPr>
          <w:p w14:paraId="2CF0975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角转子</w:t>
            </w:r>
          </w:p>
        </w:tc>
        <w:tc>
          <w:tcPr>
            <w:tcW w:w="2520" w:type="dxa"/>
            <w:vAlign w:val="center"/>
          </w:tcPr>
          <w:p w14:paraId="25DBFF3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4×10/100ml</w:t>
            </w:r>
          </w:p>
        </w:tc>
        <w:tc>
          <w:tcPr>
            <w:tcW w:w="1608" w:type="dxa"/>
            <w:vMerge w:val="restart"/>
            <w:vAlign w:val="center"/>
          </w:tcPr>
          <w:p w14:paraId="486C8EC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10000r/min</w:t>
            </w:r>
          </w:p>
        </w:tc>
        <w:tc>
          <w:tcPr>
            <w:tcW w:w="1620" w:type="dxa"/>
            <w:vMerge w:val="restart"/>
            <w:vAlign w:val="center"/>
          </w:tcPr>
          <w:p w14:paraId="0AB46FB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10979xg</w:t>
            </w:r>
          </w:p>
        </w:tc>
      </w:tr>
      <w:tr w14:paraId="6499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33B955D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3AD00B8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60A35A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4×50ml</w:t>
            </w:r>
          </w:p>
        </w:tc>
        <w:tc>
          <w:tcPr>
            <w:tcW w:w="1608" w:type="dxa"/>
            <w:vMerge w:val="continue"/>
            <w:vAlign w:val="center"/>
          </w:tcPr>
          <w:p w14:paraId="4D3150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34A8DF89">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A20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3331396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FF0242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0113272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4×15ml</w:t>
            </w:r>
          </w:p>
        </w:tc>
        <w:tc>
          <w:tcPr>
            <w:tcW w:w="1608" w:type="dxa"/>
            <w:vMerge w:val="continue"/>
            <w:vAlign w:val="center"/>
          </w:tcPr>
          <w:p w14:paraId="441E3AE1">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0A2F80C">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013A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6A0B315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79D9DCCF">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22C31CC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4×10ml</w:t>
            </w:r>
          </w:p>
        </w:tc>
        <w:tc>
          <w:tcPr>
            <w:tcW w:w="1608" w:type="dxa"/>
            <w:vMerge w:val="continue"/>
            <w:vAlign w:val="center"/>
          </w:tcPr>
          <w:p w14:paraId="6AE0472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618DD4ED">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166B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0CC0FF40">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0BFD7BE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97741D5">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4×5ml</w:t>
            </w:r>
          </w:p>
        </w:tc>
        <w:tc>
          <w:tcPr>
            <w:tcW w:w="1608" w:type="dxa"/>
            <w:vMerge w:val="continue"/>
            <w:vAlign w:val="center"/>
          </w:tcPr>
          <w:p w14:paraId="3BF22077">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58CFB136">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r w14:paraId="3043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vMerge w:val="continue"/>
            <w:vAlign w:val="center"/>
          </w:tcPr>
          <w:p w14:paraId="1BA7E2C4">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840" w:type="dxa"/>
            <w:vAlign w:val="center"/>
          </w:tcPr>
          <w:p w14:paraId="58E23F3E">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适配器</w:t>
            </w:r>
          </w:p>
        </w:tc>
        <w:tc>
          <w:tcPr>
            <w:tcW w:w="2520" w:type="dxa"/>
            <w:vAlign w:val="center"/>
          </w:tcPr>
          <w:p w14:paraId="4AB07E23">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4×1.5ml</w:t>
            </w:r>
          </w:p>
        </w:tc>
        <w:tc>
          <w:tcPr>
            <w:tcW w:w="1608" w:type="dxa"/>
            <w:vMerge w:val="continue"/>
            <w:vAlign w:val="center"/>
          </w:tcPr>
          <w:p w14:paraId="17199808">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c>
          <w:tcPr>
            <w:tcW w:w="1620" w:type="dxa"/>
            <w:vMerge w:val="continue"/>
            <w:vAlign w:val="center"/>
          </w:tcPr>
          <w:p w14:paraId="0632646A">
            <w:pPr>
              <w:widowControl/>
              <w:spacing w:before="75" w:after="75" w:line="240" w:lineRule="auto"/>
              <w:rPr>
                <w:rFonts w:hint="eastAsia" w:asciiTheme="minorEastAsia" w:hAnsiTheme="minorEastAsia" w:eastAsiaTheme="minorEastAsia" w:cstheme="minorEastAsia"/>
                <w:bCs/>
                <w:color w:val="auto"/>
                <w:kern w:val="0"/>
                <w:sz w:val="24"/>
                <w:szCs w:val="24"/>
                <w:highlight w:val="none"/>
                <w:lang w:val="en-US" w:eastAsia="zh-CN"/>
              </w:rPr>
            </w:pPr>
          </w:p>
        </w:tc>
      </w:tr>
    </w:tbl>
    <w:p w14:paraId="4983EC73">
      <w:pPr>
        <w:pStyle w:val="12"/>
        <w:spacing w:line="240" w:lineRule="auto"/>
        <w:rPr>
          <w:rFonts w:hint="eastAsia" w:asciiTheme="minorEastAsia" w:hAnsiTheme="minorEastAsia" w:eastAsiaTheme="minorEastAsia" w:cstheme="minorEastAsia"/>
          <w:sz w:val="24"/>
          <w:szCs w:val="24"/>
        </w:rPr>
      </w:pPr>
    </w:p>
    <w:p w14:paraId="785D6C1B">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45A05FC8">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5C9D2D02">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04B17662">
      <w:pPr>
        <w:pStyle w:val="12"/>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6A265383">
      <w:pPr>
        <w:keepNext w:val="0"/>
        <w:keepLines w:val="0"/>
        <w:pageBreakBefore w:val="0"/>
        <w:widowControl/>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color w:val="000000"/>
          <w:kern w:val="0"/>
          <w:sz w:val="24"/>
          <w:szCs w:val="24"/>
          <w:lang w:val="en-US" w:eastAsia="zh-CN"/>
        </w:rPr>
      </w:pPr>
    </w:p>
    <w:p w14:paraId="6C22F92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80E80C5">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53A65C0">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B702D21">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2C2BFF0">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96DDC8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21A00ED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8D4A21C">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3D4FFE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3711267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B12D038">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75E9A86F">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66643CB1">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1F8EEAD">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79B785B7">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p>
    <w:p w14:paraId="1FF3D55B">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六）金属浴</w:t>
      </w:r>
    </w:p>
    <w:p w14:paraId="5772C5C9">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1、LCD液晶显示，设定数据、当前数据同时显示；</w:t>
      </w:r>
    </w:p>
    <w:p w14:paraId="60CB310E">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2、多点运行功能，可进行多段程序预设，每段程序也可独立开启关闭；</w:t>
      </w:r>
    </w:p>
    <w:p w14:paraId="77DD74F6">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3、达到目标温度、运行结束或发生故障时，蜂鸣报警功能；</w:t>
      </w:r>
    </w:p>
    <w:p w14:paraId="75B34937">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4、多处散热装置，内置超温保护装置，有效避免仪器运行过热；</w:t>
      </w:r>
    </w:p>
    <w:p w14:paraId="63474AB3">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5、采用半导体控温，可实现加热及制冷功能；</w:t>
      </w:r>
    </w:p>
    <w:p w14:paraId="26A4B613">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6、输入电源 AC110~220V，频率 50Hz，功率 ≥ 250w；</w:t>
      </w:r>
    </w:p>
    <w:p w14:paraId="5AF28BBD">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7、温控范围  室温-25℃~100℃；</w:t>
      </w:r>
    </w:p>
    <w:p w14:paraId="204BDA88">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8、控温精度 ≤ ± 0.3 ℃；</w:t>
      </w:r>
    </w:p>
    <w:p w14:paraId="5CF7151E">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9、时间设置 1min ~ 99h/∞；</w:t>
      </w:r>
    </w:p>
    <w:p w14:paraId="2A0E5532">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10、标配模块 1.5/2ml×35孔</w:t>
      </w:r>
    </w:p>
    <w:p w14:paraId="5C38523D">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11、编程功能 支持（最多 5 点）；</w:t>
      </w:r>
    </w:p>
    <w:p w14:paraId="57CCE016">
      <w:pPr>
        <w:keepNext w:val="0"/>
        <w:keepLines w:val="0"/>
        <w:pageBreakBefore w:val="0"/>
        <w:kinsoku/>
        <w:wordWrap/>
        <w:topLinePunct w:val="0"/>
        <w:autoSpaceDE/>
        <w:autoSpaceDN/>
        <w:bidi w:val="0"/>
        <w:snapToGrid/>
        <w:spacing w:line="240" w:lineRule="auto"/>
        <w:ind w:firstLine="480" w:firstLineChars="200"/>
        <w:jc w:val="both"/>
        <w:rPr>
          <w:rFonts w:hint="eastAsia" w:asciiTheme="minorEastAsia" w:hAnsiTheme="minorEastAsia" w:eastAsiaTheme="minorEastAsia" w:cstheme="minorEastAsia"/>
          <w:sz w:val="24"/>
          <w:szCs w:val="24"/>
          <w:lang w:val="en-US" w:eastAsia="zh-CN"/>
        </w:rPr>
      </w:pPr>
    </w:p>
    <w:p w14:paraId="46307AC6">
      <w:pPr>
        <w:keepNext w:val="0"/>
        <w:keepLines w:val="0"/>
        <w:pageBreakBefore w:val="0"/>
        <w:widowControl/>
        <w:kinsoku/>
        <w:wordWrap/>
        <w:topLinePunct w:val="0"/>
        <w:autoSpaceDE/>
        <w:autoSpaceDN/>
        <w:bidi w:val="0"/>
        <w:snapToGrid/>
        <w:spacing w:line="240" w:lineRule="auto"/>
        <w:ind w:firstLine="482" w:firstLineChars="200"/>
        <w:jc w:val="both"/>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（七）多功能血细胞分类计数仪</w:t>
      </w:r>
    </w:p>
    <w:p w14:paraId="227D4531">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1、仪器</w:t>
      </w:r>
      <w:r>
        <w:rPr>
          <w:rFonts w:hint="eastAsia" w:asciiTheme="minorEastAsia" w:hAnsiTheme="minorEastAsia" w:eastAsiaTheme="minorEastAsia" w:cstheme="minorEastAsia"/>
          <w:sz w:val="24"/>
          <w:szCs w:val="24"/>
        </w:rPr>
        <w:t>键盘</w:t>
      </w:r>
      <w:r>
        <w:rPr>
          <w:rFonts w:hint="eastAsia" w:asciiTheme="minorEastAsia" w:hAnsiTheme="minorEastAsia" w:eastAsiaTheme="minorEastAsia" w:cstheme="minorEastAsia"/>
          <w:sz w:val="24"/>
          <w:szCs w:val="24"/>
          <w:highlight w:val="none"/>
        </w:rPr>
        <w:t>共 32 个键，</w:t>
      </w:r>
      <w:r>
        <w:rPr>
          <w:rFonts w:hint="eastAsia" w:asciiTheme="minorEastAsia" w:hAnsiTheme="minorEastAsia" w:eastAsiaTheme="minorEastAsia" w:cstheme="minorEastAsia"/>
          <w:sz w:val="24"/>
          <w:szCs w:val="24"/>
        </w:rPr>
        <w:t>分别分上下两档输入、输出，有专门符号表示</w:t>
      </w:r>
      <w:r>
        <w:rPr>
          <w:rFonts w:hint="eastAsia" w:asciiTheme="minorEastAsia" w:hAnsiTheme="minorEastAsia" w:eastAsiaTheme="minorEastAsia" w:cstheme="minorEastAsia"/>
          <w:sz w:val="24"/>
          <w:szCs w:val="24"/>
          <w:lang w:eastAsia="zh-CN"/>
        </w:rPr>
        <w:t>；</w:t>
      </w:r>
    </w:p>
    <w:p w14:paraId="2F755ADB">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输出用 8 只 LED 显示块显示，亮度高，参加运算的数据可达 8位。</w:t>
      </w:r>
    </w:p>
    <w:p w14:paraId="2200618B">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3、仪器</w:t>
      </w:r>
      <w:r>
        <w:rPr>
          <w:rFonts w:hint="eastAsia" w:asciiTheme="minorEastAsia" w:hAnsiTheme="minorEastAsia" w:eastAsiaTheme="minorEastAsia" w:cstheme="minorEastAsia"/>
          <w:sz w:val="24"/>
          <w:szCs w:val="24"/>
        </w:rPr>
        <w:t>具有骨髓细胞计数分析，细胞化学染色结果计算，外周血细胞计数分析功能，能迅速计算出各项指标。</w:t>
      </w:r>
    </w:p>
    <w:p w14:paraId="108FE7F9">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计数和倒计数工作时会发出不同频率响声，到预定计数值时，会发出信号。</w:t>
      </w:r>
    </w:p>
    <w:p w14:paraId="35819A3A">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5、仪器</w:t>
      </w:r>
      <w:r>
        <w:rPr>
          <w:rFonts w:hint="eastAsia" w:asciiTheme="minorEastAsia" w:hAnsiTheme="minorEastAsia" w:eastAsiaTheme="minorEastAsia" w:cstheme="minorEastAsia"/>
          <w:sz w:val="24"/>
          <w:szCs w:val="24"/>
        </w:rPr>
        <w:t>具有计算功能，能完成加、减、乘、除、累加、累减、累乘、累除、百分率、开平方根等计算功能。还能进行变量值、变量值个数、算数平均、标准差、标准误等统计学计算功能。</w:t>
      </w:r>
    </w:p>
    <w:p w14:paraId="77949AD2">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6、仪器</w:t>
      </w:r>
      <w:r>
        <w:rPr>
          <w:rFonts w:hint="eastAsia" w:asciiTheme="minorEastAsia" w:hAnsiTheme="minorEastAsia" w:eastAsiaTheme="minorEastAsia" w:cstheme="minorEastAsia"/>
          <w:sz w:val="24"/>
          <w:szCs w:val="24"/>
        </w:rPr>
        <w:t>处于各种计算状态时，均有发光二极管表示。</w:t>
      </w:r>
    </w:p>
    <w:p w14:paraId="348AC0E6">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本机连续工作时间不少于 12 小时。</w:t>
      </w:r>
    </w:p>
    <w:p w14:paraId="3F9242DE">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产品音量可进行大，小，静音三档调节。</w:t>
      </w:r>
    </w:p>
    <w:p w14:paraId="03ACB9A0">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总计数位：8 位，每一计数键计数为 5 位。百分比、粒红比，白红比精确度-小数</w:t>
      </w:r>
    </w:p>
    <w:p w14:paraId="791C5429">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点后两位，误差±1 个字。</w:t>
      </w:r>
    </w:p>
    <w:p w14:paraId="0C132965">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1CB46A02">
      <w:pPr>
        <w:numPr>
          <w:ilvl w:val="0"/>
          <w:numId w:val="0"/>
        </w:numPr>
        <w:spacing w:line="240" w:lineRule="auto"/>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商务参数</w:t>
      </w:r>
    </w:p>
    <w:p w14:paraId="7C62E5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1、运输、装卸、培训、安装</w:t>
      </w:r>
      <w:r>
        <w:rPr>
          <w:rFonts w:hint="eastAsia" w:asciiTheme="minorEastAsia" w:hAnsiTheme="minorEastAsia" w:eastAsiaTheme="minorEastAsia" w:cstheme="minorEastAsia"/>
          <w:color w:val="auto"/>
          <w:sz w:val="24"/>
          <w:szCs w:val="24"/>
          <w:highlight w:val="none"/>
        </w:rPr>
        <w:t>调试：由中标人负责承担，最终通过使用科室、设备科及相关部门确认验收交付使用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国产设备交付，设备必须为6个月内生产的产品；进口设备交付，设备必须为一年内生产的产品</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2、交货时间：按</w:t>
      </w:r>
      <w:r>
        <w:rPr>
          <w:rFonts w:hint="eastAsia" w:asciiTheme="minorEastAsia" w:hAnsiTheme="minorEastAsia" w:eastAsiaTheme="minorEastAsia" w:cstheme="minorEastAsia"/>
          <w:color w:val="auto"/>
          <w:sz w:val="24"/>
          <w:szCs w:val="24"/>
          <w:highlight w:val="none"/>
          <w:lang w:val="en-US" w:eastAsia="zh-CN"/>
        </w:rPr>
        <w:t>合同约定的日期交货。</w:t>
      </w:r>
    </w:p>
    <w:p w14:paraId="2F1E27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、交货地点：娄底市中心医院</w:t>
      </w:r>
      <w:r>
        <w:rPr>
          <w:rFonts w:hint="eastAsia" w:asciiTheme="minorEastAsia" w:hAnsiTheme="minorEastAsia" w:eastAsiaTheme="minorEastAsia" w:cstheme="minorEastAsia"/>
          <w:color w:val="auto"/>
          <w:sz w:val="24"/>
          <w:szCs w:val="24"/>
          <w:lang w:val="en-US" w:eastAsia="zh-CN"/>
        </w:rPr>
        <w:t>指定地点</w:t>
      </w:r>
      <w:r>
        <w:rPr>
          <w:rFonts w:hint="eastAsia" w:asciiTheme="minorEastAsia" w:hAnsiTheme="minorEastAsia" w:eastAsiaTheme="minorEastAsia" w:cstheme="minorEastAsia"/>
          <w:color w:val="auto"/>
          <w:sz w:val="24"/>
          <w:szCs w:val="24"/>
        </w:rPr>
        <w:t>。</w:t>
      </w:r>
    </w:p>
    <w:p w14:paraId="1F8291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、付款方式：设备验收合格后，供应商将发票交到娄底市中心医院后按程序支付货款90%（一般情况下4个月内支付、特殊情况下最多不超过6个月），甲方在设备验收合格</w:t>
      </w:r>
      <w:r>
        <w:rPr>
          <w:rFonts w:hint="eastAsia" w:asciiTheme="minorEastAsia" w:hAnsiTheme="minorEastAsia" w:eastAsiaTheme="minorEastAsia" w:cstheme="minorEastAsia"/>
          <w:color w:val="auto"/>
          <w:sz w:val="24"/>
          <w:szCs w:val="24"/>
          <w:highlight w:val="none"/>
          <w:lang w:val="en-US" w:eastAsia="zh-CN"/>
        </w:rPr>
        <w:t>满3年</w:t>
      </w:r>
      <w:r>
        <w:rPr>
          <w:rFonts w:hint="eastAsia" w:asciiTheme="minorEastAsia" w:hAnsiTheme="minorEastAsia" w:eastAsiaTheme="minorEastAsia" w:cstheme="minorEastAsia"/>
          <w:color w:val="auto"/>
          <w:sz w:val="24"/>
          <w:szCs w:val="24"/>
          <w:highlight w:val="none"/>
        </w:rPr>
        <w:t>后支付10%余款给乙方。</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5、质保与售后：整机保修</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年，终身维修。</w:t>
      </w:r>
      <w:r>
        <w:rPr>
          <w:rFonts w:hint="eastAsia" w:asciiTheme="minorEastAsia" w:hAnsiTheme="minorEastAsia" w:eastAsiaTheme="minorEastAsia" w:cstheme="minorEastAsia"/>
          <w:color w:val="auto"/>
          <w:sz w:val="24"/>
          <w:szCs w:val="24"/>
          <w:highlight w:val="none"/>
          <w:lang w:val="en-US" w:eastAsia="zh-CN"/>
        </w:rPr>
        <w:t>验收时</w:t>
      </w:r>
      <w:r>
        <w:rPr>
          <w:rFonts w:hint="eastAsia" w:asciiTheme="minorEastAsia" w:hAnsiTheme="minorEastAsia" w:eastAsiaTheme="minorEastAsia" w:cstheme="minorEastAsia"/>
          <w:color w:val="auto"/>
          <w:sz w:val="24"/>
          <w:szCs w:val="24"/>
          <w:highlight w:val="none"/>
        </w:rPr>
        <w:t>出具原厂售后质保承诺书，质保期内每年巡检</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并提交巡检记录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eastAsia="zh-CN"/>
        </w:rPr>
        <w:t>质保期内</w:t>
      </w:r>
      <w:r>
        <w:rPr>
          <w:rFonts w:hint="eastAsia" w:asciiTheme="minorEastAsia" w:hAnsiTheme="minorEastAsia" w:eastAsiaTheme="minorEastAsia" w:cstheme="minorEastAsia"/>
          <w:color w:val="auto"/>
          <w:sz w:val="24"/>
          <w:szCs w:val="24"/>
          <w:highlight w:val="none"/>
          <w:lang w:val="en-US" w:eastAsia="zh-CN"/>
        </w:rPr>
        <w:t>出现故障，1小时响应，响应后24小时上门服务。</w:t>
      </w:r>
    </w:p>
    <w:p w14:paraId="6ED6C3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6、在投标文件中必须提供相关佐证资料(加盖投标人公章的技术参数、技术白皮书、说明书、彩页)，并在响应表中备注该条参数响应或正偏离的佐证资料所在页码。</w:t>
      </w:r>
    </w:p>
    <w:p w14:paraId="2DB136F7">
      <w:pPr>
        <w:numPr>
          <w:ilvl w:val="0"/>
          <w:numId w:val="0"/>
        </w:numPr>
        <w:spacing w:line="240" w:lineRule="auto"/>
        <w:jc w:val="both"/>
        <w:rPr>
          <w:rFonts w:hint="eastAsia" w:asciiTheme="minorEastAsia" w:hAnsiTheme="minorEastAsia" w:eastAsiaTheme="minorEastAsia" w:cstheme="minorEastAsia"/>
          <w:b/>
          <w:bCs/>
          <w:sz w:val="24"/>
          <w:szCs w:val="24"/>
          <w:lang w:val="en-US" w:eastAsia="zh-CN"/>
        </w:rPr>
      </w:pPr>
    </w:p>
    <w:p w14:paraId="7CBCEA3E">
      <w:pPr>
        <w:keepNext w:val="0"/>
        <w:keepLines w:val="0"/>
        <w:pageBreakBefore w:val="0"/>
        <w:kinsoku/>
        <w:wordWrap/>
        <w:topLinePunct w:val="0"/>
        <w:autoSpaceDE/>
        <w:autoSpaceDN/>
        <w:bidi w:val="0"/>
        <w:snapToGrid/>
        <w:spacing w:line="240" w:lineRule="auto"/>
        <w:ind w:firstLine="480" w:firstLineChars="200"/>
        <w:rPr>
          <w:rFonts w:hint="eastAsia" w:asciiTheme="minorEastAsia" w:hAnsiTheme="minorEastAsia" w:eastAsiaTheme="minorEastAsia" w:cstheme="minorEastAsia"/>
          <w:sz w:val="24"/>
          <w:szCs w:val="24"/>
        </w:rPr>
      </w:pPr>
    </w:p>
    <w:p w14:paraId="46A70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7629050">
      <w:pPr>
        <w:pStyle w:val="12"/>
        <w:rPr>
          <w:rFonts w:hint="eastAsia" w:asciiTheme="minorEastAsia" w:hAnsiTheme="minorEastAsia" w:eastAsiaTheme="minorEastAsia" w:cstheme="minorEastAsia"/>
          <w:bCs/>
          <w:color w:val="auto"/>
          <w:kern w:val="0"/>
          <w:sz w:val="28"/>
          <w:szCs w:val="28"/>
          <w:lang w:val="en-US" w:eastAsia="zh-CN" w:bidi="ar-SA"/>
        </w:rPr>
      </w:pP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甲</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方（采购方）：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甲方通过（□</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公开招标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二氧化碳培养箱等一批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，乙方为中标/中选供应商，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二氧化碳培养箱等一批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 设备名称、品牌、型号、价格</w:t>
      </w:r>
    </w:p>
    <w:tbl>
      <w:tblPr>
        <w:tblStyle w:val="13"/>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369"/>
        <w:gridCol w:w="1092"/>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36"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名称</w:t>
            </w:r>
          </w:p>
        </w:tc>
        <w:tc>
          <w:tcPr>
            <w:tcW w:w="1369"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品牌</w:t>
            </w:r>
          </w:p>
        </w:tc>
        <w:tc>
          <w:tcPr>
            <w:tcW w:w="1092"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1469BBF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sz w:val="24"/>
                <w:szCs w:val="24"/>
              </w:rPr>
              <w:t>二氧化碳培养箱</w:t>
            </w:r>
          </w:p>
        </w:tc>
        <w:tc>
          <w:tcPr>
            <w:tcW w:w="1369"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p>
        </w:tc>
        <w:tc>
          <w:tcPr>
            <w:tcW w:w="1092"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91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081E5996">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生物安全柜</w:t>
            </w:r>
          </w:p>
        </w:tc>
        <w:tc>
          <w:tcPr>
            <w:tcW w:w="1369" w:type="dxa"/>
            <w:vAlign w:val="center"/>
          </w:tcPr>
          <w:p w14:paraId="7AFA76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0460DD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3F5FB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0A5177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D59C6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B5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shd w:val="clear" w:color="auto" w:fill="auto"/>
            <w:vAlign w:val="top"/>
          </w:tcPr>
          <w:p w14:paraId="67F0FAEC">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超纯水机</w:t>
            </w:r>
          </w:p>
        </w:tc>
        <w:tc>
          <w:tcPr>
            <w:tcW w:w="1369" w:type="dxa"/>
            <w:vAlign w:val="center"/>
          </w:tcPr>
          <w:p w14:paraId="7CEEB2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21610E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4329AC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2206C8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58752A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6B996098">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试剂冷藏</w:t>
            </w:r>
            <w:r>
              <w:rPr>
                <w:rFonts w:hint="eastAsia" w:asciiTheme="minorEastAsia" w:hAnsiTheme="minorEastAsia" w:eastAsiaTheme="minorEastAsia" w:cstheme="minorEastAsia"/>
                <w:color w:val="000000"/>
                <w:kern w:val="0"/>
                <w:sz w:val="24"/>
                <w:szCs w:val="24"/>
                <w:lang w:eastAsia="zh-CN"/>
              </w:rPr>
              <w:t>冰</w:t>
            </w:r>
            <w:bookmarkStart w:id="4" w:name="_GoBack"/>
            <w:bookmarkEnd w:id="4"/>
            <w:r>
              <w:rPr>
                <w:rFonts w:hint="eastAsia" w:asciiTheme="minorEastAsia" w:hAnsiTheme="minorEastAsia" w:eastAsiaTheme="minorEastAsia" w:cstheme="minorEastAsia"/>
                <w:color w:val="000000"/>
                <w:kern w:val="0"/>
                <w:sz w:val="24"/>
                <w:szCs w:val="24"/>
              </w:rPr>
              <w:t>柜</w:t>
            </w:r>
          </w:p>
        </w:tc>
        <w:tc>
          <w:tcPr>
            <w:tcW w:w="1369"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7C3723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5ACD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0D6A43E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高速低温离心机</w:t>
            </w:r>
          </w:p>
        </w:tc>
        <w:tc>
          <w:tcPr>
            <w:tcW w:w="1369" w:type="dxa"/>
            <w:vAlign w:val="center"/>
          </w:tcPr>
          <w:p w14:paraId="6CA769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67BC67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579741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693A6F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D3D2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A9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6A37FFC2">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金属浴</w:t>
            </w:r>
          </w:p>
        </w:tc>
        <w:tc>
          <w:tcPr>
            <w:tcW w:w="1369" w:type="dxa"/>
            <w:vAlign w:val="center"/>
          </w:tcPr>
          <w:p w14:paraId="635367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4C01A3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6BAE35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4CAD59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09641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4DF3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36" w:type="dxa"/>
            <w:shd w:val="clear" w:color="auto" w:fill="auto"/>
            <w:vAlign w:val="top"/>
          </w:tcPr>
          <w:p w14:paraId="32D17CA7">
            <w:pPr>
              <w:spacing w:beforeLines="0" w:afterLines="0" w:line="480" w:lineRule="exact"/>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血细胞计数器</w:t>
            </w:r>
          </w:p>
        </w:tc>
        <w:tc>
          <w:tcPr>
            <w:tcW w:w="1369" w:type="dxa"/>
            <w:vAlign w:val="center"/>
          </w:tcPr>
          <w:p w14:paraId="592AA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092" w:type="dxa"/>
            <w:vAlign w:val="top"/>
          </w:tcPr>
          <w:p w14:paraId="4D4AF4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1320" w:type="dxa"/>
            <w:vAlign w:val="top"/>
          </w:tcPr>
          <w:p w14:paraId="1032F1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940" w:type="dxa"/>
            <w:vAlign w:val="top"/>
          </w:tcPr>
          <w:p w14:paraId="587E8C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BA901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价款</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金额人民币（大写）：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整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无需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与甲方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使用的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信息系统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本合同设备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与甲方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使用的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信息系统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对接，因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对接产生的接口开发等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乙方及第三方需要收取的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第二条  </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交货时间、地点、运输、装卸、搬运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 交货时间：乙方应在（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□自接到甲方通知之日起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日内□</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日之前）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将设备运至甲方指定交货地点，并在（</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□到货后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日内□</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日之前）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2.2 甲方指定交货地点：湖南省娄底市娄星区长青中街51号 娄底市中心医院设备科。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 运输、装卸、搬运：由乙方自备交通运输工具将设备运至合同约定地点，并负责设备装卸、搬运的人工及费用。</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w:t>
      </w:r>
      <w:r>
        <w:rPr>
          <w:rFonts w:hint="eastAsia" w:asciiTheme="minorEastAsia" w:hAnsiTheme="minorEastAsia" w:eastAsiaTheme="minorEastAsia" w:cstheme="minorEastAsia"/>
          <w:color w:val="auto"/>
          <w:sz w:val="24"/>
          <w:szCs w:val="24"/>
          <w:highlight w:val="none"/>
          <w:lang w:val="en-US" w:eastAsia="zh-CN"/>
        </w:rPr>
        <w:t>的技术参数和质量标准高于国家标准，则设备的技术参数和质量标准以投标文件/响应文件为准；如乙方应交付的设备属于国产设备，则应保证该设备为交付时起近</w:t>
      </w:r>
      <w:r>
        <w:rPr>
          <w:rFonts w:hint="eastAsia" w:asciiTheme="minorEastAsia" w:hAnsiTheme="minorEastAsia" w:eastAsiaTheme="minorEastAsia" w:cstheme="minorEastAsia"/>
          <w:color w:val="auto"/>
          <w:sz w:val="24"/>
          <w:szCs w:val="24"/>
          <w:highlight w:val="none"/>
          <w:lang w:eastAsia="zh-CN"/>
        </w:rPr>
        <w:t>6个月内生产的产品；</w:t>
      </w:r>
      <w:r>
        <w:rPr>
          <w:rFonts w:hint="eastAsia" w:asciiTheme="minorEastAsia" w:hAnsiTheme="minorEastAsia" w:eastAsiaTheme="minorEastAsia" w:cstheme="minorEastAsia"/>
          <w:color w:val="auto"/>
          <w:sz w:val="24"/>
          <w:szCs w:val="24"/>
          <w:highlight w:val="none"/>
          <w:lang w:val="en-US" w:eastAsia="zh-CN"/>
        </w:rPr>
        <w:t>如乙方应交付的设备属于进口设备，则应保证该设备</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lang w:val="en-US" w:eastAsia="zh-CN"/>
        </w:rPr>
        <w:t>交付时起近一年</w:t>
      </w:r>
      <w:r>
        <w:rPr>
          <w:rFonts w:hint="eastAsia" w:asciiTheme="minorEastAsia" w:hAnsiTheme="minorEastAsia" w:eastAsiaTheme="minorEastAsia" w:cstheme="minorEastAsia"/>
          <w:color w:val="auto"/>
          <w:sz w:val="24"/>
          <w:szCs w:val="24"/>
          <w:highlight w:val="none"/>
          <w:lang w:eastAsia="zh-CN"/>
        </w:rPr>
        <w:t>内生产的产品</w:t>
      </w:r>
      <w:r>
        <w:rPr>
          <w:rFonts w:hint="eastAsia" w:asciiTheme="minorEastAsia" w:hAnsiTheme="minorEastAsia" w:eastAsiaTheme="minorEastAsia" w:cstheme="minorEastAsia"/>
          <w:color w:val="auto"/>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日内组织人员对设备按合同约定及厂家出厂装箱单进行到货验收，经甲方验收合格后签署验收报告单，乙方方可进行现场拆包、安装、调试、培训。如经甲方验收不合格，乙方应在</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3.2.2 总体验收：乙方将设备全部拆包、安装、调试、培训后应及时通知甲方，甲方自接到乙方通知之日起</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lang w:val="en-US" w:eastAsia="zh-CN"/>
        </w:rPr>
        <w:t>日内自行组织或委托第三方进行总体验收，验收合格后签署总体验收报告单。如经甲方或第三方验收不合格，乙方应在</w:t>
      </w:r>
      <w:r>
        <w:rPr>
          <w:rFonts w:hint="eastAsia" w:asciiTheme="minorEastAsia" w:hAnsiTheme="minorEastAsia" w:eastAsiaTheme="minorEastAsia" w:cstheme="minorEastAsia"/>
          <w:color w:val="auto"/>
          <w:sz w:val="24"/>
          <w:szCs w:val="24"/>
          <w:highlight w:val="none"/>
          <w:u w:val="single"/>
          <w:lang w:val="en-US" w:eastAsia="zh-CN"/>
        </w:rPr>
        <w:t xml:space="preserve"> 7</w:t>
      </w:r>
      <w:r>
        <w:rPr>
          <w:rFonts w:hint="eastAsia" w:asciiTheme="minorEastAsia" w:hAnsiTheme="minorEastAsia" w:eastAsiaTheme="minorEastAsia" w:cstheme="minorEastAsia"/>
          <w:color w:val="auto"/>
          <w:sz w:val="24"/>
          <w:szCs w:val="24"/>
          <w:highlight w:val="none"/>
          <w:lang w:val="en-US" w:eastAsia="zh-CN"/>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 甲方委派</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u w:val="single"/>
        </w:rPr>
        <w:t>邓时敏</w:t>
      </w:r>
      <w:r>
        <w:rPr>
          <w:rFonts w:hint="eastAsia" w:asciiTheme="minorEastAsia" w:hAnsiTheme="minorEastAsia" w:eastAsiaTheme="minorEastAsia" w:cstheme="minorEastAsia"/>
          <w:color w:val="auto"/>
          <w:sz w:val="24"/>
          <w:u w:val="single"/>
          <w:lang w:val="en-US" w:eastAsia="zh-CN"/>
        </w:rPr>
        <w:t>13723814432</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 本合同设备质保期为</w:t>
      </w:r>
      <w:r>
        <w:rPr>
          <w:rFonts w:hint="eastAsia" w:asciiTheme="minorEastAsia" w:hAnsiTheme="minorEastAsia" w:eastAsiaTheme="minorEastAsia" w:cstheme="minorEastAsia"/>
          <w:color w:val="auto"/>
          <w:sz w:val="24"/>
          <w:szCs w:val="24"/>
          <w:highlight w:val="none"/>
          <w:u w:val="single"/>
          <w:lang w:val="en-US" w:eastAsia="zh-CN"/>
        </w:rPr>
        <w:t xml:space="preserve"> 3</w:t>
      </w:r>
      <w:r>
        <w:rPr>
          <w:rFonts w:hint="eastAsia" w:asciiTheme="minorEastAsia" w:hAnsiTheme="minorEastAsia" w:eastAsiaTheme="minorEastAsia" w:cstheme="minorEastAsia"/>
          <w:color w:val="auto"/>
          <w:sz w:val="24"/>
          <w:szCs w:val="24"/>
          <w:highlight w:val="none"/>
          <w:lang w:val="en-US" w:eastAsia="zh-CN"/>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5.2 </w:t>
      </w:r>
      <w:r>
        <w:rPr>
          <w:rFonts w:hint="eastAsia" w:asciiTheme="minorEastAsia" w:hAnsiTheme="minorEastAsia" w:eastAsiaTheme="minorEastAsia" w:cstheme="minorEastAsia"/>
          <w:color w:val="auto"/>
          <w:sz w:val="24"/>
          <w:highlight w:val="none"/>
        </w:rPr>
        <w:t>乙方在质保期内免费提供维修、更换、保养、咨询等服务。</w:t>
      </w:r>
      <w:r>
        <w:rPr>
          <w:rFonts w:hint="eastAsia" w:asciiTheme="minorEastAsia" w:hAnsiTheme="minorEastAsia" w:eastAsiaTheme="minorEastAsia" w:cstheme="minorEastAsia"/>
          <w:color w:val="auto"/>
          <w:sz w:val="24"/>
          <w:szCs w:val="24"/>
          <w:highlight w:val="none"/>
          <w:lang w:val="en-US" w:eastAsia="zh-CN"/>
        </w:rPr>
        <w:t>如设备在</w:t>
      </w:r>
      <w:r>
        <w:rPr>
          <w:rFonts w:hint="eastAsia" w:asciiTheme="minorEastAsia" w:hAnsiTheme="minorEastAsia" w:eastAsiaTheme="minorEastAsia" w:cstheme="minorEastAsia"/>
          <w:color w:val="auto"/>
          <w:sz w:val="24"/>
          <w:highlight w:val="none"/>
        </w:rPr>
        <w:t>质</w:t>
      </w:r>
      <w:r>
        <w:rPr>
          <w:rFonts w:hint="eastAsia" w:asciiTheme="minorEastAsia" w:hAnsiTheme="minorEastAsia" w:eastAsiaTheme="minorEastAsia" w:cstheme="minorEastAsia"/>
          <w:color w:val="auto"/>
          <w:sz w:val="24"/>
          <w:szCs w:val="24"/>
          <w:highlight w:val="none"/>
          <w:lang w:val="en-US" w:eastAsia="zh-CN"/>
        </w:rPr>
        <w:t>保期内出现质量问题，乙方应在接到甲方通知（包括电话通知）后</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lang w:val="en-US" w:eastAsia="zh-CN"/>
        </w:rPr>
        <w:t>小时内响应，响应后</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lang w:val="en-US" w:eastAsia="zh-CN"/>
        </w:rPr>
        <w:t>小时内赶到甲方提供服务，相关费用由乙方承担。如乙方不及时提供服务，甲方有权委托第三方提供</w:t>
      </w:r>
      <w:r>
        <w:rPr>
          <w:rFonts w:hint="eastAsia" w:asciiTheme="minorEastAsia" w:hAnsiTheme="minorEastAsia" w:eastAsiaTheme="minorEastAsia" w:cstheme="minorEastAsia"/>
          <w:color w:val="auto"/>
          <w:sz w:val="24"/>
          <w:highlight w:val="none"/>
        </w:rPr>
        <w:t>维修、更换、保养、咨询等服务</w:t>
      </w:r>
      <w:r>
        <w:rPr>
          <w:rFonts w:hint="eastAsia" w:asciiTheme="minorEastAsia" w:hAnsiTheme="minorEastAsia" w:eastAsiaTheme="minorEastAsia" w:cstheme="minorEastAsia"/>
          <w:color w:val="auto"/>
          <w:sz w:val="24"/>
          <w:szCs w:val="24"/>
          <w:highlight w:val="none"/>
          <w:lang w:val="en-US" w:eastAsia="zh-CN"/>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 质保期届满后，如设备出现问题，乙方应在接到甲方通知（包括电话通知）后</w:t>
      </w:r>
      <w:r>
        <w:rPr>
          <w:rFonts w:hint="eastAsia" w:asciiTheme="minorEastAsia" w:hAnsiTheme="minorEastAsia" w:eastAsiaTheme="minorEastAsia" w:cstheme="minorEastAsia"/>
          <w:color w:val="auto"/>
          <w:sz w:val="24"/>
          <w:szCs w:val="24"/>
          <w:highlight w:val="none"/>
          <w:u w:val="single"/>
          <w:lang w:val="en-US" w:eastAsia="zh-CN"/>
        </w:rPr>
        <w:t xml:space="preserve"> 1 </w:t>
      </w:r>
      <w:r>
        <w:rPr>
          <w:rFonts w:hint="eastAsia" w:asciiTheme="minorEastAsia" w:hAnsiTheme="minorEastAsia" w:eastAsiaTheme="minorEastAsia" w:cstheme="minorEastAsia"/>
          <w:color w:val="auto"/>
          <w:sz w:val="24"/>
          <w:szCs w:val="24"/>
          <w:highlight w:val="none"/>
          <w:lang w:val="en-US" w:eastAsia="zh-CN"/>
        </w:rPr>
        <w:t>小时内响应，响应后</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lang w:val="en-US" w:eastAsia="zh-CN"/>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乙方须指派</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 甲方通过银行转账方式向乙方指定银行账户支付款项；甲方在总体验收报告单上签字确认合格之日起4个月内，向乙方支付</w:t>
      </w:r>
      <w:r>
        <w:rPr>
          <w:rFonts w:hint="eastAsia" w:asciiTheme="minorEastAsia" w:hAnsiTheme="minorEastAsia" w:eastAsiaTheme="minorEastAsia" w:cstheme="minorEastAsia"/>
          <w:color w:val="auto"/>
          <w:sz w:val="24"/>
          <w:szCs w:val="24"/>
          <w:highlight w:val="none"/>
          <w:u w:val="none"/>
          <w:lang w:val="en-US" w:eastAsia="zh-CN"/>
        </w:rPr>
        <w:t>合同约定总价款</w:t>
      </w:r>
      <w:r>
        <w:rPr>
          <w:rFonts w:hint="eastAsia" w:asciiTheme="minorEastAsia" w:hAnsiTheme="minorEastAsia" w:eastAsiaTheme="minorEastAsia" w:cstheme="minorEastAsia"/>
          <w:color w:val="auto"/>
          <w:sz w:val="24"/>
          <w:szCs w:val="24"/>
          <w:highlight w:val="none"/>
          <w:lang w:val="en-US" w:eastAsia="zh-CN"/>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4"/>
          <w:szCs w:val="24"/>
          <w:highlight w:val="none"/>
          <w:lang w:val="en-US" w:eastAsia="zh-CN"/>
        </w:rPr>
        <w:t>6.2 乙方指定收款银行账户的开户名：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lang w:val="en-US" w:eastAsia="zh-CN"/>
        </w:rPr>
        <w:t>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账号：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8.1 乙方应严格遵守国家相关法律法规，涉及合同的有关业务活动必须坚持公开、公平、公正、诚信原则，不得为获取不正当利益，损害国家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8.2 </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第十条 通知与送达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10.2.1 甲方的联系地址：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娄底市娄星区长青中街51号</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娄底市中心医院设备科</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朱振宇</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15673845559</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7248283@qq.com</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15673845559</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10.2.2 乙方的联系地址：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xml:space="preserve"> ，联系人：</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联系电话：</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 xml:space="preserve"> ，或微信号：</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第十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条</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11.3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乙方逾期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乙方提供的设备质量不符合国家标准、本合同标准或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乙方将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本合同权利义务全部或部分转让给</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 </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甲方因</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如乙方未在本合同约定时间内将验收合格的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交付给甲方使用，除应赔偿甲方因此造成的损失外，每逾期一日，按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本合同约定总价款的</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千分之一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如乙方单方解除合同或甲方因</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11.3情形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解除合同，乙方应赔偿给甲方造成的全部经济损失，并按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 ☑</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本合同总价款30%</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标准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Theme="minorEastAsia" w:hAnsiTheme="minorEastAsia" w:eastAsiaTheme="minorEastAsia" w:cstheme="minorEastAsia"/>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十三</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13.2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第十</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FF0000"/>
          <w:sz w:val="24"/>
          <w:highlight w:val="none"/>
        </w:rPr>
        <w:t>1</w:t>
      </w:r>
      <w:r>
        <w:rPr>
          <w:rFonts w:hint="eastAsia" w:asciiTheme="minorEastAsia" w:hAnsiTheme="minorEastAsia" w:eastAsiaTheme="minorEastAsia" w:cstheme="minorEastAsia"/>
          <w:color w:val="FF0000"/>
          <w:sz w:val="24"/>
          <w:highlight w:val="none"/>
          <w:lang w:val="en-US" w:eastAsia="zh-CN"/>
        </w:rPr>
        <w:t>4</w:t>
      </w:r>
      <w:r>
        <w:rPr>
          <w:rFonts w:hint="eastAsia" w:asciiTheme="minorEastAsia" w:hAnsiTheme="minorEastAsia" w:eastAsiaTheme="minorEastAsia" w:cstheme="minorEastAsia"/>
          <w:color w:val="FF0000"/>
          <w:sz w:val="24"/>
          <w:highlight w:val="none"/>
        </w:rPr>
        <w:t>.</w:t>
      </w:r>
      <w:r>
        <w:rPr>
          <w:rFonts w:hint="eastAsia" w:asciiTheme="minorEastAsia" w:hAnsiTheme="minorEastAsia" w:eastAsiaTheme="minorEastAsia" w:cstheme="minorEastAsia"/>
          <w:color w:val="FF0000"/>
          <w:sz w:val="24"/>
          <w:highlight w:val="none"/>
          <w:lang w:val="en-US" w:eastAsia="zh-CN"/>
        </w:rPr>
        <w:t>1 甲方《娄底市中心医院医疗器械供应商考核管理制度》、</w:t>
      </w:r>
      <w:r>
        <w:rPr>
          <w:rFonts w:hint="eastAsia" w:asciiTheme="minorEastAsia" w:hAnsiTheme="minorEastAsia" w:eastAsiaTheme="minorEastAsia" w:cstheme="minorEastAsia"/>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 xml:space="preserve">14.2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本合同组成文件和优先解释顺序：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乙方在履行本合同中作出的书面承诺；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本合同补充协议；本合同及附件；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议价结果公示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/成交公告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本合同一式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份，甲方执肆份、乙方执壹份，自双方签字并盖章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生效。</w:t>
      </w: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甲方（盖章）：娄底市中心医院        乙方（盖章）：</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3139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法定代表人（签字）：                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85015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或委托代理人（签字）：              或委托代理人（签字）：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B8CEB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合同签订地履行地：娄底市娄星区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签订时间：      年     月     日</w:t>
      </w:r>
    </w:p>
    <w:p w14:paraId="6BAF1545">
      <w:pPr>
        <w:rPr>
          <w:rFonts w:hint="eastAsia" w:asciiTheme="minorEastAsia" w:hAnsiTheme="minorEastAsia" w:eastAsiaTheme="minorEastAsia" w:cstheme="minorEastAsia"/>
          <w:lang w:eastAsia="zh-CN"/>
        </w:rPr>
      </w:pPr>
    </w:p>
    <w:p w14:paraId="13CB7BA2">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9"/>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9"/>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20"/>
        <w:rPr>
          <w:color w:val="auto"/>
        </w:rPr>
      </w:pPr>
    </w:p>
    <w:p w14:paraId="43E00E01">
      <w:pPr>
        <w:pStyle w:val="19"/>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979D1"/>
    <w:multiLevelType w:val="singleLevel"/>
    <w:tmpl w:val="BB1979D1"/>
    <w:lvl w:ilvl="0" w:tentative="0">
      <w:start w:val="3"/>
      <w:numFmt w:val="chineseCounting"/>
      <w:suff w:val="nothing"/>
      <w:lvlText w:val="（%1）"/>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E98D0358"/>
    <w:multiLevelType w:val="singleLevel"/>
    <w:tmpl w:val="E98D035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7F5792"/>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DF65DD"/>
    <w:rsid w:val="3DEFD228"/>
    <w:rsid w:val="3DFD1951"/>
    <w:rsid w:val="3DFF7085"/>
    <w:rsid w:val="3E1F0DA4"/>
    <w:rsid w:val="3E584E51"/>
    <w:rsid w:val="3E5D47E9"/>
    <w:rsid w:val="3EBE1ADE"/>
    <w:rsid w:val="3EFF54ED"/>
    <w:rsid w:val="3FDEF39E"/>
    <w:rsid w:val="403B4B34"/>
    <w:rsid w:val="4140452A"/>
    <w:rsid w:val="414D7889"/>
    <w:rsid w:val="41BB0BAE"/>
    <w:rsid w:val="429A4992"/>
    <w:rsid w:val="435B161D"/>
    <w:rsid w:val="43B25DAC"/>
    <w:rsid w:val="44771DFD"/>
    <w:rsid w:val="45D569C3"/>
    <w:rsid w:val="4A354E62"/>
    <w:rsid w:val="4AEE1A11"/>
    <w:rsid w:val="4B7F39F4"/>
    <w:rsid w:val="4BAE646F"/>
    <w:rsid w:val="4BFDAB87"/>
    <w:rsid w:val="4CAC1559"/>
    <w:rsid w:val="4D754257"/>
    <w:rsid w:val="4DCD6AB3"/>
    <w:rsid w:val="4FBBF41E"/>
    <w:rsid w:val="50216DCD"/>
    <w:rsid w:val="50540C20"/>
    <w:rsid w:val="506258C6"/>
    <w:rsid w:val="51AC28BD"/>
    <w:rsid w:val="52183ACC"/>
    <w:rsid w:val="53B55872"/>
    <w:rsid w:val="54AD4386"/>
    <w:rsid w:val="57FB1D0D"/>
    <w:rsid w:val="581A7C72"/>
    <w:rsid w:val="583A4BD7"/>
    <w:rsid w:val="587C2104"/>
    <w:rsid w:val="59C74B1F"/>
    <w:rsid w:val="5FFD1BC0"/>
    <w:rsid w:val="611B6B1B"/>
    <w:rsid w:val="62C222C2"/>
    <w:rsid w:val="632D7C40"/>
    <w:rsid w:val="64133D6A"/>
    <w:rsid w:val="664FB872"/>
    <w:rsid w:val="678E4F5D"/>
    <w:rsid w:val="680E122C"/>
    <w:rsid w:val="6A4E1D63"/>
    <w:rsid w:val="6DDF2267"/>
    <w:rsid w:val="6DE375E4"/>
    <w:rsid w:val="6E8E5287"/>
    <w:rsid w:val="6FBE332C"/>
    <w:rsid w:val="71554367"/>
    <w:rsid w:val="71584067"/>
    <w:rsid w:val="735201FF"/>
    <w:rsid w:val="737B50A4"/>
    <w:rsid w:val="73F40E72"/>
    <w:rsid w:val="74566F5C"/>
    <w:rsid w:val="750117A8"/>
    <w:rsid w:val="755B2270"/>
    <w:rsid w:val="763C3EEB"/>
    <w:rsid w:val="76920D75"/>
    <w:rsid w:val="77423DFF"/>
    <w:rsid w:val="77F3B357"/>
    <w:rsid w:val="783B5EA9"/>
    <w:rsid w:val="79EB699D"/>
    <w:rsid w:val="7B0620DE"/>
    <w:rsid w:val="7BBF44BB"/>
    <w:rsid w:val="7BF15CE4"/>
    <w:rsid w:val="7BFD0231"/>
    <w:rsid w:val="7C3A27E5"/>
    <w:rsid w:val="7D9727DD"/>
    <w:rsid w:val="7DED12BC"/>
    <w:rsid w:val="7EFB4F6E"/>
    <w:rsid w:val="7EFDD0AC"/>
    <w:rsid w:val="7F1A5E95"/>
    <w:rsid w:val="7F7DB6C1"/>
    <w:rsid w:val="7FBF8655"/>
    <w:rsid w:val="7FFB0877"/>
    <w:rsid w:val="B5EF4601"/>
    <w:rsid w:val="BCF7C341"/>
    <w:rsid w:val="BDF94BB8"/>
    <w:rsid w:val="D377DE0B"/>
    <w:rsid w:val="D7A51AD4"/>
    <w:rsid w:val="DBB7234C"/>
    <w:rsid w:val="DBBF1F3B"/>
    <w:rsid w:val="DFCF8CDC"/>
    <w:rsid w:val="DFFDD2E4"/>
    <w:rsid w:val="DFFEC6EA"/>
    <w:rsid w:val="EBE6D05A"/>
    <w:rsid w:val="F3D57EA3"/>
    <w:rsid w:val="F3FA5550"/>
    <w:rsid w:val="F74E0DF2"/>
    <w:rsid w:val="F777EA89"/>
    <w:rsid w:val="F7FD6C16"/>
    <w:rsid w:val="FDFF324A"/>
    <w:rsid w:val="FE7F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basedOn w:val="1"/>
    <w:next w:val="7"/>
    <w:qFormat/>
    <w:uiPriority w:val="0"/>
    <w:pPr>
      <w:spacing w:line="360" w:lineRule="auto"/>
    </w:pPr>
    <w:rPr>
      <w:sz w:val="24"/>
      <w:szCs w:val="20"/>
    </w:rPr>
  </w:style>
  <w:style w:type="paragraph" w:styleId="7">
    <w:name w:val="Date"/>
    <w:basedOn w:val="1"/>
    <w:next w:val="1"/>
    <w:qFormat/>
    <w:uiPriority w:val="0"/>
    <w:pPr>
      <w:ind w:left="100" w:leftChars="2500"/>
    </w:pPr>
    <w:rPr>
      <w:rFonts w:eastAsia="黑体"/>
      <w:b/>
      <w:spacing w:val="-2"/>
      <w:sz w:val="30"/>
    </w:rPr>
  </w:style>
  <w:style w:type="paragraph" w:styleId="8">
    <w:name w:val="Body Text Indent"/>
    <w:basedOn w:val="1"/>
    <w:autoRedefine/>
    <w:qFormat/>
    <w:uiPriority w:val="99"/>
    <w:pPr>
      <w:spacing w:line="400" w:lineRule="exact"/>
      <w:ind w:left="630"/>
    </w:pPr>
    <w:rPr>
      <w:rFonts w:ascii="楷体_GB2312"/>
      <w:sz w:val="30"/>
      <w:szCs w:val="30"/>
    </w:rPr>
  </w:style>
  <w:style w:type="paragraph" w:styleId="9">
    <w:name w:val="footer"/>
    <w:basedOn w:val="1"/>
    <w:autoRedefine/>
    <w:qFormat/>
    <w:uiPriority w:val="0"/>
    <w:pPr>
      <w:tabs>
        <w:tab w:val="center" w:pos="4153"/>
        <w:tab w:val="right" w:pos="8306"/>
      </w:tabs>
      <w:snapToGrid w:val="0"/>
      <w:jc w:val="left"/>
    </w:pPr>
    <w:rPr>
      <w:kern w:val="0"/>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8"/>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4">
    <w:name w:val="Table Grid"/>
    <w:basedOn w:val="1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大标题"/>
    <w:basedOn w:val="1"/>
    <w:next w:val="12"/>
    <w:autoRedefine/>
    <w:qFormat/>
    <w:uiPriority w:val="0"/>
    <w:pPr>
      <w:jc w:val="center"/>
    </w:pPr>
    <w:rPr>
      <w:rFonts w:ascii="Arial" w:hAnsi="Arial" w:eastAsia="宋体"/>
      <w:b/>
      <w:sz w:val="28"/>
      <w:szCs w:val="24"/>
    </w:rPr>
  </w:style>
  <w:style w:type="paragraph" w:customStyle="1" w:styleId="19">
    <w:name w:val="列出段落1"/>
    <w:basedOn w:val="1"/>
    <w:autoRedefine/>
    <w:qFormat/>
    <w:uiPriority w:val="99"/>
    <w:pPr>
      <w:ind w:firstLine="420" w:firstLineChars="200"/>
    </w:pPr>
  </w:style>
  <w:style w:type="paragraph" w:customStyle="1" w:styleId="2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6471</Words>
  <Characters>6659</Characters>
  <Lines>0</Lines>
  <Paragraphs>0</Paragraphs>
  <TotalTime>30</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2023-07-22T09:45:00Z</dcterms:created>
  <dc:creator>是小豹子</dc:creator>
  <cp:lastModifiedBy>沁sqr</cp:lastModifiedBy>
  <dcterms:modified xsi:type="dcterms:W3CDTF">2026-06-10T11:02:00Z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166FF6551A92AC5323FBC5696F7E22A2_43</vt:lpwstr>
  </property>
  <property fmtid="{D5CDD505-2E9C-101B-9397-08002B2CF9AE}" pid="4" name="KSOTemplateDocerSaveRecord">
    <vt:lpwstr>eyJoZGlkIjoiOWU3YmMxNGQ0NDE0NTRiYjQ3MWFkZjk1MWM2MTc2NWEiLCJ1c2VySWQiOiI0NDIzNjcyODQifQ==</vt:lpwstr>
  </property>
</Properties>
</file>