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977D3">
      <w:pPr>
        <w:widowControl/>
        <w:numPr>
          <w:ilvl w:val="0"/>
          <w:numId w:val="0"/>
        </w:num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治疗车</w:t>
      </w:r>
      <w:r>
        <w:rPr>
          <w:rFonts w:hint="eastAsia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招标参数</w:t>
      </w:r>
    </w:p>
    <w:p w14:paraId="17FE2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  <w:t>一、技术参数</w:t>
      </w:r>
    </w:p>
    <w:p w14:paraId="4E11A32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1、尺寸：≥650×420×800mm；</w:t>
      </w:r>
    </w:p>
    <w:p w14:paraId="36A34912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2、材质:整车采用不锈钢管及不锈钢板制作；</w:t>
      </w:r>
    </w:p>
    <w:p w14:paraId="54016A47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3、结构：不锈钢治疗车分上下两层，面板由大型油压机一次性冲压成型成凹面；上下两层均带≥70mm高的三面围栏，可防止物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品滑落，配不锈钢抽屉1个，下层配1个垃圾桶；</w:t>
      </w:r>
    </w:p>
    <w:p w14:paraId="7007AB6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4、脚轮：脚轮采用防滑静音轮，方便灵活，对角装刹车，刹车稳定，静音耐磨。</w:t>
      </w:r>
    </w:p>
    <w:p w14:paraId="0644563F">
      <w:r>
        <w:drawing>
          <wp:inline distT="0" distB="0" distL="114300" distR="114300">
            <wp:extent cx="3086100" cy="2895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86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  <w:t>二、商务参数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val="en-US" w:eastAsia="zh-CN"/>
        </w:rPr>
        <w:t>。国产设备交付，设备必须为6个月内生产的产品；进口设备交付，设备必须为一年内生产的产品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/>
          <w:lang w:val="en-US" w:eastAsia="zh-CN"/>
        </w:rPr>
        <w:t>且质保期届满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44FBC864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032A9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★7、</w:t>
      </w:r>
      <w:r>
        <w:rPr>
          <w:rFonts w:hint="eastAsia"/>
        </w:rPr>
        <w:t>乙方</w:t>
      </w:r>
      <w:r>
        <w:rPr>
          <w:rFonts w:hint="eastAsia"/>
          <w:lang w:val="en-US" w:eastAsia="zh-CN"/>
        </w:rPr>
        <w:t>一年内按中标价直接供货。</w:t>
      </w:r>
    </w:p>
    <w:p w14:paraId="3F2B27CA">
      <w:pPr>
        <w:pStyle w:val="3"/>
        <w:ind w:left="0" w:leftChars="0" w:firstLine="0" w:firstLineChars="0"/>
      </w:pPr>
    </w:p>
    <w:p w14:paraId="4B84A29D">
      <w:pPr>
        <w:pStyle w:val="3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53890"/>
    <w:rsid w:val="6CDB4A0A"/>
    <w:rsid w:val="7723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569</Words>
  <Characters>585</Characters>
  <Lines>0</Lines>
  <Paragraphs>0</Paragraphs>
  <TotalTime>0</TotalTime>
  <ScaleCrop>false</ScaleCrop>
  <LinksUpToDate>false</LinksUpToDate>
  <CharactersWithSpaces>585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2025-09-07T09:15:00Z</dcterms:created>
  <dc:creator>张星</dc:creator>
  <cp:lastModifiedBy>涛～</cp:lastModifiedBy>
  <dcterms:modified xsi:type="dcterms:W3CDTF">2026-08-26T07:23:51Z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4A30AB726B6D479E87828DF8E465B876_12</vt:lpwstr>
  </property>
</Properties>
</file>