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A74D6">
      <w:pPr>
        <w:spacing w:before="480" w:after="480" w:line="288" w:lineRule="auto"/>
        <w:ind w:left="0"/>
        <w:jc w:val="center"/>
        <w:rPr>
          <w:rFonts w:hint="eastAsia" w:eastAsia="等线"/>
          <w:sz w:val="44"/>
          <w:szCs w:val="44"/>
          <w:lang w:eastAsia="zh-CN"/>
        </w:rPr>
      </w:pPr>
      <w:r>
        <w:rPr>
          <w:rFonts w:ascii="Arial" w:hAnsi="Arial" w:eastAsia="等线" w:cs="Arial"/>
          <w:b/>
          <w:sz w:val="44"/>
          <w:szCs w:val="44"/>
        </w:rPr>
        <w:t>能源审计服务项目保密</w:t>
      </w:r>
      <w:r>
        <w:rPr>
          <w:rFonts w:hint="eastAsia" w:ascii="Arial" w:hAnsi="Arial" w:eastAsia="等线" w:cs="Arial"/>
          <w:b/>
          <w:sz w:val="44"/>
          <w:szCs w:val="44"/>
          <w:lang w:eastAsia="zh-CN"/>
        </w:rPr>
        <w:t>承诺函</w:t>
      </w:r>
    </w:p>
    <w:p w14:paraId="41DD3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致：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娄底市中心</w:t>
      </w:r>
      <w:r>
        <w:rPr>
          <w:rFonts w:hint="eastAsia" w:ascii="宋体" w:hAnsi="宋体" w:eastAsia="宋体" w:cs="宋体"/>
          <w:sz w:val="28"/>
          <w:szCs w:val="28"/>
        </w:rPr>
        <w:t>医院（以下简称“甲方”）</w:t>
      </w:r>
    </w:p>
    <w:p w14:paraId="2DF4F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________________________（乙方单位名称，统一社会信用代码：________________________，地址：____________________________________），作为《XX医院能源审计服务合同》（主合同编号：__________）承接方，为保障甲方信息安全，依据《中华人民共和国民法典》及双方保密协议约定，现就项目全过程保密工作，郑重作出如下承诺：</w:t>
      </w:r>
    </w:p>
    <w:p w14:paraId="76884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一、保密信息认知</w:t>
      </w:r>
    </w:p>
    <w:p w14:paraId="33A18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明确知晓，在项目投标、勘查、审计实施、报告编制及后续服务中获取的甲方信息均为专属保密信息，包含：水、电、气、热力等能耗原始数据、缴费凭证、能耗台账；医院建筑、管网、配电等工程图纸、设备及后勤运维资料；现场检测记录、巡查影像、整改清单及台账；未报送的能源审计报告、碳排放核算数据，以及甲方标注涉密的各类文字、电子、影像资料。除社会公开信息外，我方对上述信息承担全面保密责任。</w:t>
      </w:r>
    </w:p>
    <w:p w14:paraId="418E7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二、核心保密承诺</w:t>
      </w:r>
    </w:p>
    <w:p w14:paraId="726DB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</w:t>
      </w:r>
      <w:r>
        <w:rPr>
          <w:rFonts w:hint="eastAsia" w:ascii="宋体" w:hAnsi="宋体" w:eastAsia="宋体" w:cs="宋体"/>
          <w:b/>
          <w:sz w:val="28"/>
          <w:szCs w:val="28"/>
        </w:rPr>
        <w:t>限定使用用途</w:t>
      </w:r>
      <w:r>
        <w:rPr>
          <w:rFonts w:hint="eastAsia" w:ascii="宋体" w:hAnsi="宋体" w:eastAsia="宋体" w:cs="宋体"/>
          <w:sz w:val="28"/>
          <w:szCs w:val="28"/>
        </w:rPr>
        <w:t>：我方获取的甲方保密信息，仅用于本次能源审计项目履约工作，严禁用于项目外用途，不得用于自有科研、对外宣传、商业推广、其他项目投标等场景。</w:t>
      </w:r>
    </w:p>
    <w:p w14:paraId="15277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</w:t>
      </w:r>
      <w:r>
        <w:rPr>
          <w:rFonts w:hint="eastAsia" w:ascii="宋体" w:hAnsi="宋体" w:eastAsia="宋体" w:cs="宋体"/>
          <w:b/>
          <w:sz w:val="28"/>
          <w:szCs w:val="28"/>
        </w:rPr>
        <w:t>限定接触人员</w:t>
      </w:r>
      <w:r>
        <w:rPr>
          <w:rFonts w:hint="eastAsia" w:ascii="宋体" w:hAnsi="宋体" w:eastAsia="宋体" w:cs="宋体"/>
          <w:sz w:val="28"/>
          <w:szCs w:val="28"/>
        </w:rPr>
        <w:t>：严格收紧涉密信息接触范围，仅本项目在岗技术人员可依规使用相关资料。我方将对项目全员开展保密培训，落实内部保密责任，严禁无关人员查阅、拷贝、接触甲方涉密资料，全程管控人员保密行为。</w:t>
      </w:r>
    </w:p>
    <w:p w14:paraId="050E0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</w:t>
      </w:r>
      <w:r>
        <w:rPr>
          <w:rFonts w:hint="eastAsia" w:ascii="宋体" w:hAnsi="宋体" w:eastAsia="宋体" w:cs="宋体"/>
          <w:b/>
          <w:sz w:val="28"/>
          <w:szCs w:val="28"/>
        </w:rPr>
        <w:t>严控信息流转</w:t>
      </w:r>
      <w:r>
        <w:rPr>
          <w:rFonts w:hint="eastAsia" w:ascii="宋体" w:hAnsi="宋体" w:eastAsia="宋体" w:cs="宋体"/>
          <w:sz w:val="28"/>
          <w:szCs w:val="28"/>
        </w:rPr>
        <w:t>：无甲方书面盖章许可，我方不得复制、摘抄、传播、泄露涉密信息，不得向任何第三方披露、提供甲方保密资料。严禁通过微信、公共网盘等非安全渠道传输、存储涉密数据与图纸，所有涉密信息均通过合规安全渠道流转存储。</w:t>
      </w:r>
    </w:p>
    <w:p w14:paraId="64E7E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</w:t>
      </w:r>
      <w:r>
        <w:rPr>
          <w:rFonts w:hint="eastAsia" w:ascii="宋体" w:hAnsi="宋体" w:eastAsia="宋体" w:cs="宋体"/>
          <w:b/>
          <w:sz w:val="28"/>
          <w:szCs w:val="28"/>
        </w:rPr>
        <w:t>规范资料处置</w:t>
      </w:r>
      <w:r>
        <w:rPr>
          <w:rFonts w:hint="eastAsia" w:ascii="宋体" w:hAnsi="宋体" w:eastAsia="宋体" w:cs="宋体"/>
          <w:sz w:val="28"/>
          <w:szCs w:val="28"/>
        </w:rPr>
        <w:t>：项目结束后，我方严格按照甲方要求，完整返还或统一销毁全部纸质涉密资料，彻底删除所有电子涉密文件、数据及影像资料，清空全部存储介质涉密内容，绝不私自留存、备份任何甲方保密信息。</w:t>
      </w:r>
    </w:p>
    <w:p w14:paraId="51039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</w:t>
      </w:r>
      <w:r>
        <w:rPr>
          <w:rFonts w:hint="eastAsia" w:ascii="宋体" w:hAnsi="宋体" w:eastAsia="宋体" w:cs="宋体"/>
          <w:b/>
          <w:sz w:val="28"/>
          <w:szCs w:val="28"/>
        </w:rPr>
        <w:t>长期保密义务</w:t>
      </w:r>
      <w:r>
        <w:rPr>
          <w:rFonts w:hint="eastAsia" w:ascii="宋体" w:hAnsi="宋体" w:eastAsia="宋体" w:cs="宋体"/>
          <w:sz w:val="28"/>
          <w:szCs w:val="28"/>
        </w:rPr>
        <w:t>：本保密义务永久有效，自我方接触涉密信息之日起生效，不受主合同期限约束，不因合同到期、解除、终止或项目验收完结而失效。</w:t>
      </w:r>
    </w:p>
    <w:p w14:paraId="22DE8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三、免责情形说明</w:t>
      </w:r>
    </w:p>
    <w:p w14:paraId="2BB69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我方仅承担有限保密免责：一是涉密信息已合法公开；二是我方收到司法、行政机关法定强制披露文书，且已提前书面告知甲方，严格依照法定要求披露信息。</w:t>
      </w:r>
    </w:p>
    <w:p w14:paraId="1F6E3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四、违约责任承诺</w:t>
      </w:r>
    </w:p>
    <w:p w14:paraId="48B47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我方承诺，若违反本</w:t>
      </w:r>
      <w:r>
        <w:rPr>
          <w:rFonts w:hint="eastAsia" w:ascii="宋体" w:hAnsi="宋体" w:cs="宋体"/>
          <w:sz w:val="28"/>
          <w:szCs w:val="28"/>
          <w:lang w:eastAsia="zh-CN"/>
        </w:rPr>
        <w:t>承诺函</w:t>
      </w:r>
      <w:r>
        <w:rPr>
          <w:rFonts w:hint="eastAsia" w:ascii="宋体" w:hAnsi="宋体" w:eastAsia="宋体" w:cs="宋体"/>
          <w:sz w:val="28"/>
          <w:szCs w:val="28"/>
        </w:rPr>
        <w:t>及保密协议约定，存在擅自使用、泄露、留存、传播甲方涉密信息等违约行为，甲方有权暂停付款、责令停止违约行为、单方解除主服务合同。因我方泄密造成甲方经济损失、名誉受损、工作秩序紊乱的，我方承担全部赔偿责任，涵盖直接损失及甲方维权产生的律师费、诉讼费、保全费等全部合理开支。若泄密行为涉嫌违法犯罪，我方自愿接受司法机关查处</w:t>
      </w:r>
      <w:r>
        <w:rPr>
          <w:rFonts w:hint="eastAsia" w:ascii="宋体" w:hAnsi="宋体" w:cs="宋体"/>
          <w:sz w:val="28"/>
          <w:szCs w:val="28"/>
          <w:lang w:eastAsia="zh-CN"/>
        </w:rPr>
        <w:t>，并</w:t>
      </w:r>
      <w:r>
        <w:rPr>
          <w:rFonts w:hint="eastAsia" w:ascii="宋体" w:hAnsi="宋体" w:eastAsia="宋体" w:cs="宋体"/>
          <w:sz w:val="28"/>
          <w:szCs w:val="28"/>
        </w:rPr>
        <w:t>承担相应法律责任。</w:t>
      </w:r>
    </w:p>
    <w:p w14:paraId="11ED3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五、其他约定</w:t>
      </w:r>
    </w:p>
    <w:p w14:paraId="3944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1.本</w:t>
      </w:r>
      <w:r>
        <w:rPr>
          <w:rFonts w:hint="eastAsia" w:ascii="宋体" w:hAnsi="宋体" w:cs="宋体"/>
          <w:sz w:val="28"/>
          <w:szCs w:val="28"/>
          <w:lang w:eastAsia="zh-CN"/>
        </w:rPr>
        <w:t>承诺函</w:t>
      </w:r>
      <w:r>
        <w:rPr>
          <w:rFonts w:hint="eastAsia" w:ascii="宋体" w:hAnsi="宋体" w:eastAsia="宋体" w:cs="宋体"/>
          <w:sz w:val="28"/>
          <w:szCs w:val="28"/>
        </w:rPr>
        <w:t>为主合同及配套保密协议的有效补充，与保密协议具有同等法律效力，条款冲突时以甲方保密协议约定为准。</w:t>
      </w:r>
    </w:p>
    <w:p w14:paraId="7E80E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2.因本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eastAsia="zh-CN"/>
        </w:rPr>
        <w:t>承诺函</w:t>
      </w:r>
      <w:r>
        <w:rPr>
          <w:rFonts w:hint="eastAsia" w:ascii="宋体" w:hAnsi="宋体" w:eastAsia="宋体" w:cs="宋体"/>
          <w:sz w:val="28"/>
          <w:szCs w:val="28"/>
        </w:rPr>
        <w:t>产生的争议，双方优先协商解决，协商不成，提交甲方所在地人民法院诉讼处理。</w:t>
      </w:r>
    </w:p>
    <w:p w14:paraId="5D57B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3.本</w:t>
      </w:r>
      <w:r>
        <w:rPr>
          <w:rFonts w:hint="eastAsia" w:ascii="宋体" w:hAnsi="宋体" w:cs="宋体"/>
          <w:sz w:val="28"/>
          <w:szCs w:val="28"/>
          <w:lang w:eastAsia="zh-CN"/>
        </w:rPr>
        <w:t>承诺函</w:t>
      </w:r>
      <w:r>
        <w:rPr>
          <w:rFonts w:hint="eastAsia" w:ascii="宋体" w:hAnsi="宋体" w:eastAsia="宋体" w:cs="宋体"/>
          <w:sz w:val="28"/>
          <w:szCs w:val="28"/>
        </w:rPr>
        <w:t>一式贰份，甲乙双方各执壹份，签字盖章后生效，保密条款永久有效。</w:t>
      </w:r>
    </w:p>
    <w:p w14:paraId="58069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我方已完整阅读、充分理解本</w:t>
      </w:r>
      <w:r>
        <w:rPr>
          <w:rFonts w:hint="eastAsia" w:ascii="宋体" w:hAnsi="宋体" w:cs="宋体"/>
          <w:sz w:val="28"/>
          <w:szCs w:val="28"/>
          <w:lang w:eastAsia="zh-CN"/>
        </w:rPr>
        <w:t>承诺函</w:t>
      </w:r>
      <w:r>
        <w:rPr>
          <w:rFonts w:hint="eastAsia" w:ascii="宋体" w:hAnsi="宋体" w:eastAsia="宋体" w:cs="宋体"/>
          <w:sz w:val="28"/>
          <w:szCs w:val="28"/>
        </w:rPr>
        <w:t>全部条款，明晰各项保密义务、权责边界及违约后果，自愿严格恪守、全面履行本承诺，绝不发生任何泄密违约行为。</w:t>
      </w:r>
    </w:p>
    <w:p w14:paraId="051E3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</w:p>
    <w:p w14:paraId="4D647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3092" w:firstLineChars="110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</w:p>
    <w:p w14:paraId="497E0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3092" w:firstLineChars="11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承诺单位（盖章）：</w:t>
      </w:r>
      <w:r>
        <w:rPr>
          <w:rFonts w:hint="eastAsia" w:ascii="宋体" w:hAnsi="宋体" w:eastAsia="宋体" w:cs="宋体"/>
          <w:sz w:val="28"/>
          <w:szCs w:val="28"/>
        </w:rPr>
        <w:t>________________________</w:t>
      </w:r>
    </w:p>
    <w:p w14:paraId="17B65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firstLine="3092" w:firstLineChars="110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</w:p>
    <w:p w14:paraId="5726B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firstLine="3092" w:firstLineChars="11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法定代表人/授权代表（签字）：</w:t>
      </w:r>
      <w:r>
        <w:rPr>
          <w:rFonts w:hint="eastAsia" w:ascii="宋体" w:hAnsi="宋体" w:eastAsia="宋体" w:cs="宋体"/>
          <w:sz w:val="28"/>
          <w:szCs w:val="28"/>
        </w:rPr>
        <w:t>____________</w:t>
      </w:r>
    </w:p>
    <w:p w14:paraId="0AFD4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 w:firstLine="3092" w:firstLineChars="11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承诺日期：</w:t>
      </w:r>
      <w:r>
        <w:rPr>
          <w:rFonts w:hint="eastAsia" w:ascii="宋体" w:hAnsi="宋体" w:eastAsia="宋体" w:cs="宋体"/>
          <w:sz w:val="28"/>
          <w:szCs w:val="28"/>
        </w:rPr>
        <w:t>_______年____月____日</w:t>
      </w:r>
    </w:p>
    <w:sectPr>
      <w:headerReference r:id="rId3" w:type="default"/>
      <w:footerReference r:id="rId4" w:type="default"/>
      <w:pgSz w:w="11905" w:h="16840"/>
      <w:pgMar w:top="1213" w:right="1293" w:bottom="1213" w:left="129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1CD9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21A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attachedTemplate r:id="rId1"/>
  <w:documentProtection w:enforcement="0"/>
  <w:defaultTabStop w:val="500"/>
  <w:hyphenationZone w:val="360"/>
  <w:displayHorizontalDrawingGridEvery w:val="1"/>
  <w:displayVerticalDrawingGridEvery w:val="1"/>
  <w:characterSpacingControl w:val="doNotCompress"/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81D74"/>
    <w:rsid w:val="018E1CDD"/>
    <w:rsid w:val="02181D74"/>
    <w:rsid w:val="1C533032"/>
    <w:rsid w:val="1F16000C"/>
    <w:rsid w:val="2A906E91"/>
    <w:rsid w:val="2B0C0F7B"/>
    <w:rsid w:val="41BE390E"/>
    <w:rsid w:val="60350C09"/>
    <w:rsid w:val="75662B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1307;&#38498;&#33021;&#28304;&#23457;&#35745;&#26381;&#21153;&#39033;&#30446;&#20445;&#23494;&#25215;&#35834;&#20070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医院能源审计服务项目保密承诺书.dot</Template>
  <Pages>2</Pages>
  <Words>1296</Words>
  <Characters>1441</Characters>
  <TotalTime>4</TotalTime>
  <ScaleCrop>false</ScaleCrop>
  <LinksUpToDate>false</LinksUpToDate>
  <CharactersWithSpaces>1441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2026-08-25T04:42:00Z</dcterms:created>
  <dc:creator>A凯旋！刘16673869116</dc:creator>
  <cp:lastModifiedBy>A凯旋！刘16673869116</cp:lastModifiedBy>
  <dcterms:modified xsi:type="dcterms:W3CDTF">2026-08-26T04:52:32Z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{"Label":"1","ContentProducer":"001191110102MACQD9K64010000","ProduceID":"7677824865277447127","ReservedCode1":"","ContentPropagator":"","PropagateID":"","ReservedCode2":""}</vt:lpwstr>
  </property>
  <property fmtid="{D5CDD505-2E9C-101B-9397-08002B2CF9AE}" pid="3" name="KSOProductBuildVer">
    <vt:lpwstr>2052-12.1.0.28043</vt:lpwstr>
  </property>
  <property fmtid="{D5CDD505-2E9C-101B-9397-08002B2CF9AE}" pid="4" name="ICV">
    <vt:lpwstr>E9088B4E5277493DAE73477C4D7A0FDC_11</vt:lpwstr>
  </property>
  <property fmtid="{D5CDD505-2E9C-101B-9397-08002B2CF9AE}" pid="5" name="KSOTemplateDocerSaveRecord">
    <vt:lpwstr>eyJoZGlkIjoiMjJkNWJiMzkxMWM3YmQ4ZmRmMDVhMzFlZjZiZmQ2M2MiLCJ1c2VySWQiOiIxMDQwMjk5MjMzIn0=</vt:lpwstr>
  </property>
</Properties>
</file>