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6"/>
        </w:rPr>
        <w:t>脊柱手术定位器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6"/>
          <w:lang w:val="en-US" w:eastAsia="zh-CN"/>
        </w:rPr>
        <w:t>招标参数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一、技术参数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1、定位器底板三向带毫米刻度、带一个角度刻度。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2、导向棒外径3.0mm，内径2.0mm，长度130mm.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3、导向棒：导向棒外径3.0mm，内径2.0mm，长度130mm.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二、商务参数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*2、交货时间：按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中标公示无异议后30天内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送货上门，逾期按合同赔付。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满壹年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*4、交货地点：娄底市中心医院。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年，终身维修。出具原厂售后质保承诺书，质保期内每年巡检两次。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，24小时响应，响应后4小时上门服务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采购人保留继续要求中标人赔偿的权利。</w:t>
      </w:r>
    </w:p>
    <w:p>
      <w:pPr>
        <w:spacing w:after="0" w:line="360" w:lineRule="atLeast"/>
        <w:rPr>
          <w:rFonts w:ascii="宋体" w:hAnsi="宋体" w:eastAsia="宋体"/>
          <w:sz w:val="21"/>
          <w:szCs w:val="21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2Zjk0YWMyM2I0NzBhZWFhZjRhZGRhODVlNWQ4NGEifQ=="/>
  </w:docVars>
  <w:rsids>
    <w:rsidRoot w:val="00000000"/>
    <w:rsid w:val="75A177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uiPriority w:val="1"/>
  </w:style>
  <w:style w:type="table" w:default="1" w:styleId="3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70</Words>
  <Characters>118</Characters>
  <Paragraphs>3</Paragraphs>
  <TotalTime>3</TotalTime>
  <ScaleCrop>false</ScaleCrop>
  <LinksUpToDate>false</LinksUpToDate>
  <CharactersWithSpaces>135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2023-04-17T08:54:00Z</dcterms:created>
  <dc:creator>FNE-AN00</dc:creator>
  <cp:lastModifiedBy>Yellow</cp:lastModifiedBy>
  <dcterms:modified xsi:type="dcterms:W3CDTF">2023-04-17T15:43:23Z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9b92ee1ee90e4041bcc0a9c4d97a8477_21</vt:lpwstr>
  </property>
  <property fmtid="{D5CDD505-2E9C-101B-9397-08002B2CF9AE}" pid="3" name="KSOProductBuildVer">
    <vt:lpwstr>2052-11.1.0.14036</vt:lpwstr>
  </property>
</Properties>
</file>