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A4F03">
      <w:pPr>
        <w:pStyle w:val="2"/>
        <w:rPr>
          <w:rFonts w:hint="eastAsia"/>
        </w:rPr>
      </w:pPr>
      <w:bookmarkStart w:id="0" w:name="_GoBack"/>
      <w:bookmarkEnd w:id="0"/>
      <w:r>
        <w:rPr>
          <w:rFonts w:hint="eastAsia"/>
        </w:rPr>
        <w:t>招标要求</w:t>
      </w:r>
    </w:p>
    <w:p w14:paraId="7FE0F027">
      <w:pPr>
        <w:pStyle w:val="5"/>
        <w:numPr>
          <w:ilvl w:val="0"/>
          <w:numId w:val="1"/>
        </w:numPr>
        <w:ind w:firstLine="240" w:firstLineChars="10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该项目为手术室、泌尿外科6条输尿管肾镜维修的采购。</w:t>
      </w:r>
    </w:p>
    <w:p w14:paraId="66D8E08A">
      <w:pPr>
        <w:pStyle w:val="5"/>
        <w:numPr>
          <w:ilvl w:val="0"/>
          <w:numId w:val="1"/>
        </w:numPr>
        <w:ind w:firstLine="240" w:firstLineChars="10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投标人的基本资格条件:投标人必须是在中华人民共和国境内注册登记的法人、其他组织或者自然人，且应当符合《政府采购法》第二十二条第一款的规定的供应商。</w:t>
      </w:r>
    </w:p>
    <w:p w14:paraId="58C1999D">
      <w:pPr>
        <w:pStyle w:val="5"/>
        <w:ind w:firstLine="240" w:firstLineChars="10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3、乙方有对应的专业的工程师到我院服务，操作前联系我方人员到场。</w:t>
      </w:r>
    </w:p>
    <w:p w14:paraId="75E86953">
      <w:pPr>
        <w:pStyle w:val="5"/>
        <w:ind w:firstLine="240" w:firstLineChars="10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4、安装过程中有义务检查机器，发现有其他问题及时和我方工程师沟通并积极解决。</w:t>
      </w:r>
    </w:p>
    <w:p w14:paraId="618894D3">
      <w:pPr>
        <w:pStyle w:val="5"/>
        <w:ind w:firstLine="240" w:firstLineChars="10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5、本次维修乙方需备齐可能需要更换的配件，争取一次性修复。配件均为原厂配件。</w:t>
      </w:r>
    </w:p>
    <w:p w14:paraId="5656B2B6">
      <w:pPr>
        <w:pStyle w:val="5"/>
        <w:ind w:firstLine="240" w:firstLineChars="10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6、所更换的配件以及本次维修的故障质保期3个月。</w:t>
      </w:r>
    </w:p>
    <w:p w14:paraId="02E13B4D">
      <w:pPr>
        <w:pStyle w:val="5"/>
        <w:ind w:firstLine="240" w:firstLineChars="10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7、本项目我院不统一组织现场勘察，竞标方根据本项目情况自行决定现场勘察和情况了解等前期工作。由于本项未做到位带来的后续问题，责任在竞标方承担。</w:t>
      </w:r>
    </w:p>
    <w:p w14:paraId="38D602E7">
      <w:pPr>
        <w:pStyle w:val="5"/>
        <w:ind w:firstLine="240" w:firstLineChars="10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8、投标资料中</w:t>
      </w:r>
      <w:r>
        <w:rPr>
          <w:rFonts w:hint="default" w:ascii="微软雅黑" w:hAnsi="微软雅黑" w:eastAsia="微软雅黑"/>
          <w:sz w:val="24"/>
          <w:lang w:val="en-US" w:eastAsia="zh-CN"/>
        </w:rPr>
        <w:t>给出投标公司联系电话。</w:t>
      </w:r>
    </w:p>
    <w:p w14:paraId="7AAC742F">
      <w:pPr>
        <w:pStyle w:val="5"/>
        <w:ind w:firstLine="240" w:firstLineChars="100"/>
        <w:rPr>
          <w:rFonts w:hint="eastAsia" w:ascii="微软雅黑" w:hAnsi="微软雅黑" w:eastAsia="微软雅黑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174B78"/>
    <w:multiLevelType w:val="singleLevel"/>
    <w:tmpl w:val="9A174B7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5NGE4MTBlYmMwZTBmNmY0Y2RkZTIzZGQzNzk2ZmMifQ=="/>
  </w:docVars>
  <w:rsids>
    <w:rsidRoot w:val="352652B7"/>
    <w:rsid w:val="002D0173"/>
    <w:rsid w:val="004B2837"/>
    <w:rsid w:val="00864C56"/>
    <w:rsid w:val="00DD2479"/>
    <w:rsid w:val="00F64E50"/>
    <w:rsid w:val="03036214"/>
    <w:rsid w:val="07302A71"/>
    <w:rsid w:val="0A72767F"/>
    <w:rsid w:val="0D4A10E3"/>
    <w:rsid w:val="0DEC48BA"/>
    <w:rsid w:val="0E0B1B42"/>
    <w:rsid w:val="0E8371A5"/>
    <w:rsid w:val="16E62EFE"/>
    <w:rsid w:val="17A37F07"/>
    <w:rsid w:val="1AC53AEF"/>
    <w:rsid w:val="1F045F2C"/>
    <w:rsid w:val="1F80037B"/>
    <w:rsid w:val="1FAD0CAB"/>
    <w:rsid w:val="1FDD6ED0"/>
    <w:rsid w:val="217C7E16"/>
    <w:rsid w:val="27877115"/>
    <w:rsid w:val="28321493"/>
    <w:rsid w:val="2D214586"/>
    <w:rsid w:val="2E9952EC"/>
    <w:rsid w:val="306040EB"/>
    <w:rsid w:val="32CA33EE"/>
    <w:rsid w:val="352652B7"/>
    <w:rsid w:val="35BC174D"/>
    <w:rsid w:val="37E9538C"/>
    <w:rsid w:val="3ADA1C02"/>
    <w:rsid w:val="3F741B9C"/>
    <w:rsid w:val="427C2DA1"/>
    <w:rsid w:val="43C33F7B"/>
    <w:rsid w:val="43F9703A"/>
    <w:rsid w:val="479B5F7D"/>
    <w:rsid w:val="482F17E1"/>
    <w:rsid w:val="4C4F261E"/>
    <w:rsid w:val="4FFD1A2F"/>
    <w:rsid w:val="50766910"/>
    <w:rsid w:val="509673D8"/>
    <w:rsid w:val="548569BE"/>
    <w:rsid w:val="5C836497"/>
    <w:rsid w:val="60203037"/>
    <w:rsid w:val="603F5678"/>
    <w:rsid w:val="61A12078"/>
    <w:rsid w:val="64DF27A6"/>
    <w:rsid w:val="6B835B24"/>
    <w:rsid w:val="6E5813AF"/>
    <w:rsid w:val="737332C7"/>
    <w:rsid w:val="752D1D57"/>
    <w:rsid w:val="7726577A"/>
    <w:rsid w:val="78C706B5"/>
    <w:rsid w:val="7B514069"/>
    <w:rsid w:val="7EF36D9B"/>
    <w:rsid w:val="7F24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line="30" w:lineRule="atLeast"/>
      <w:jc w:val="center"/>
    </w:pPr>
    <w:rPr>
      <w:rFonts w:ascii="微软雅黑" w:hAnsi="微软雅黑" w:eastAsia="微软雅黑" w:cs="Times New Roman"/>
      <w:b/>
      <w:bCs/>
      <w:kern w:val="0"/>
      <w:sz w:val="36"/>
      <w:szCs w:val="36"/>
    </w:r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323</Characters>
  <Lines>12</Lines>
  <Paragraphs>9</Paragraphs>
  <TotalTime>10</TotalTime>
  <ScaleCrop>false</ScaleCrop>
  <LinksUpToDate>false</LinksUpToDate>
  <CharactersWithSpaces>323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2023-05-10T09:23:00Z</dcterms:created>
  <dc:creator>传说之神</dc:creator>
  <cp:lastModifiedBy>Administrator</cp:lastModifiedBy>
  <dcterms:modified xsi:type="dcterms:W3CDTF">2026-03-02T09:41:21Z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E0A2F8A305C94559BEF2F1BFA8790B49_13</vt:lpwstr>
  </property>
  <property fmtid="{D5CDD505-2E9C-101B-9397-08002B2CF9AE}" pid="4" name="KSOTemplateDocerSaveRecord">
    <vt:lpwstr>eyJoZGlkIjoiZDAwZjgwZGZiMTJiZTRkZGY5NWI1OWJiOWE2ZDQ0NTAiLCJ1c2VySWQiOiIyMzQwMjI4MTgifQ==</vt:lpwstr>
  </property>
  <property fmtid="{D5CDD505-2E9C-101B-9397-08002B2CF9AE}" pid="5" name="MSIP_Label_b7864bb8-b671-4bed-ba85-9478127ab5e9_Enabled">
    <vt:lpwstr>true</vt:lpwstr>
  </property>
  <property fmtid="{D5CDD505-2E9C-101B-9397-08002B2CF9AE}" pid="6" name="MSIP_Label_b7864bb8-b671-4bed-ba85-9478127ab5e9_SetDate">
    <vt:lpwstr>2025-10-15T00:08:08Z</vt:lpwstr>
  </property>
  <property fmtid="{D5CDD505-2E9C-101B-9397-08002B2CF9AE}" pid="7" name="MSIP_Label_b7864bb8-b671-4bed-ba85-9478127ab5e9_Method">
    <vt:lpwstr>Standard</vt:lpwstr>
  </property>
  <property fmtid="{D5CDD505-2E9C-101B-9397-08002B2CF9AE}" pid="8" name="MSIP_Label_b7864bb8-b671-4bed-ba85-9478127ab5e9_Name">
    <vt:lpwstr>Confidential – 2023</vt:lpwstr>
  </property>
  <property fmtid="{D5CDD505-2E9C-101B-9397-08002B2CF9AE}" pid="9" name="MSIP_Label_b7864bb8-b671-4bed-ba85-9478127ab5e9_SiteId">
    <vt:lpwstr>36839a65-7f3f-4bac-9ea4-f571f10a9a03</vt:lpwstr>
  </property>
  <property fmtid="{D5CDD505-2E9C-101B-9397-08002B2CF9AE}" pid="10" name="MSIP_Label_b7864bb8-b671-4bed-ba85-9478127ab5e9_ActionId">
    <vt:lpwstr>1eba93be-ba37-4b73-b404-0763831595f6</vt:lpwstr>
  </property>
  <property fmtid="{D5CDD505-2E9C-101B-9397-08002B2CF9AE}" pid="11" name="MSIP_Label_b7864bb8-b671-4bed-ba85-9478127ab5e9_ContentBits">
    <vt:lpwstr>0</vt:lpwstr>
  </property>
  <property fmtid="{D5CDD505-2E9C-101B-9397-08002B2CF9AE}" pid="12" name="MSIP_Label_b7864bb8-b671-4bed-ba85-9478127ab5e9_Tag">
    <vt:lpwstr>10, 3, 0, 1</vt:lpwstr>
  </property>
</Properties>
</file>