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B336B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听力测试平台探尖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招标</w:t>
      </w:r>
      <w:r>
        <w:rPr>
          <w:rFonts w:hint="eastAsia"/>
          <w:b/>
          <w:bCs/>
          <w:sz w:val="28"/>
          <w:szCs w:val="36"/>
        </w:rPr>
        <w:t>参数</w:t>
      </w:r>
    </w:p>
    <w:p w14:paraId="583F9209">
      <w:pPr>
        <w:jc w:val="both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一、技术参数</w:t>
      </w:r>
    </w:p>
    <w:p w14:paraId="5B39FD63">
      <w:pPr>
        <w:rPr>
          <w:rFonts w:hint="eastAsia"/>
        </w:rPr>
      </w:pPr>
      <w:r>
        <w:rPr>
          <w:rFonts w:hint="eastAsia"/>
        </w:rPr>
        <w:t>1、适用于国际听力听力测试平台Titan设备</w:t>
      </w:r>
    </w:p>
    <w:p w14:paraId="4D03405B">
      <w:pPr>
        <w:rPr>
          <w:rFonts w:hint="eastAsia"/>
        </w:rPr>
      </w:pPr>
      <w:r>
        <w:rPr>
          <w:rFonts w:hint="eastAsia"/>
        </w:rPr>
        <w:t>2、一体成型设计</w:t>
      </w:r>
    </w:p>
    <w:p w14:paraId="190E7B95">
      <w:pPr>
        <w:rPr>
          <w:rFonts w:hint="eastAsia"/>
        </w:rPr>
      </w:pPr>
      <w:r>
        <w:rPr>
          <w:rFonts w:hint="eastAsia"/>
        </w:rPr>
        <w:t>3、含配套垫片</w:t>
      </w:r>
    </w:p>
    <w:p w14:paraId="02B00D66"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="Arial" w:hAnsi="Arial" w:eastAsia="等线" w:cs="Arial"/>
          <w:b/>
          <w:sz w:val="32"/>
          <w:lang w:val="en-US" w:eastAsia="zh-CN"/>
        </w:rPr>
        <w:t>二、商务参数</w:t>
      </w:r>
      <w:r>
        <w:rPr>
          <w:rStyle w:val="5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★2、交货时间：按合同约定的日期交货。</w:t>
      </w:r>
    </w:p>
    <w:p w14:paraId="45DC2238"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★3、交货地点：娄底市中心医院指定地点。</w:t>
      </w:r>
    </w:p>
    <w:p w14:paraId="26438DED"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年后支付10%余款给乙方。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★5、质保与售后：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整机保修2年，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终身维修。验收时出具原厂售后质保承诺书，质保期内每年巡检一次，并提交巡检记录。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出现故障，24小时响应，响应后4小时上门服务。</w:t>
      </w:r>
    </w:p>
    <w:p w14:paraId="6A97DBF0">
      <w:pPr>
        <w:rPr>
          <w:rFonts w:hint="eastAsia" w:eastAsia="宋体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★6、在投标文件中必须提供相关佐证资料（加盖原厂公章的技术参数、技术白皮书、说明书、彩页），并在响应表中备注该条参数响应或正偏离的佐证资料所在页码。</w:t>
      </w:r>
    </w:p>
    <w:p w14:paraId="6BD4934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A07759"/>
    <w:rsid w:val="490B2017"/>
    <w:rsid w:val="4D040D1E"/>
    <w:rsid w:val="6B975E2B"/>
    <w:rsid w:val="74B3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43</Characters>
  <Lines>0</Lines>
  <Paragraphs>0</Paragraphs>
  <TotalTime>1</TotalTime>
  <ScaleCrop>false</ScaleCrop>
  <LinksUpToDate>false</LinksUpToDate>
  <CharactersWithSpaces>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Administrator.SKY-20140101NLW</dc:creator>
  <cp:lastModifiedBy>涛～</cp:lastModifiedBy>
  <dcterms:modified xsi:type="dcterms:W3CDTF">2026-05-07T07:33:36Z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F732E60537E64DD7861BC20E7F22FC4D_12</vt:lpwstr>
  </property>
</Properties>
</file>